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40306" w14:textId="77777777" w:rsidR="00622CE6" w:rsidRPr="00622CE6" w:rsidRDefault="00622CE6" w:rsidP="001F5564">
      <w:pPr>
        <w:jc w:val="center"/>
        <w:rPr>
          <w:b/>
          <w:sz w:val="28"/>
          <w:szCs w:val="28"/>
        </w:rPr>
      </w:pPr>
      <w:r w:rsidRPr="00622CE6">
        <w:rPr>
          <w:b/>
          <w:sz w:val="28"/>
          <w:szCs w:val="28"/>
        </w:rPr>
        <w:t>Metodika statistiky rostlinné výroby</w:t>
      </w:r>
      <w:r>
        <w:rPr>
          <w:b/>
          <w:sz w:val="28"/>
          <w:szCs w:val="28"/>
        </w:rPr>
        <w:t xml:space="preserve"> - příloha</w:t>
      </w:r>
    </w:p>
    <w:p w14:paraId="3864EDDF" w14:textId="77777777" w:rsidR="001F5564" w:rsidRPr="001F5564" w:rsidRDefault="001F5564" w:rsidP="001F5564">
      <w:pPr>
        <w:rPr>
          <w:b/>
        </w:rPr>
      </w:pPr>
      <w:r w:rsidRPr="001F5564">
        <w:rPr>
          <w:b/>
        </w:rPr>
        <w:t>Položky číselníků použité ve statistice rostlinné výroby</w:t>
      </w:r>
    </w:p>
    <w:p w14:paraId="1306650C" w14:textId="77777777" w:rsidR="00622CE6" w:rsidRDefault="00622CE6" w:rsidP="00622CE6">
      <w:pPr>
        <w:spacing w:after="0"/>
      </w:pPr>
      <w:r>
        <w:t xml:space="preserve">Číselníky: </w:t>
      </w:r>
    </w:p>
    <w:p w14:paraId="775F3973" w14:textId="77777777" w:rsidR="00622CE6" w:rsidRDefault="00622CE6" w:rsidP="00622CE6">
      <w:pPr>
        <w:spacing w:after="0"/>
      </w:pPr>
      <w:r>
        <w:t>-</w:t>
      </w:r>
      <w:r>
        <w:tab/>
        <w:t>Druh zemědělské plodiny (kód číselníku: 208)</w:t>
      </w:r>
    </w:p>
    <w:p w14:paraId="1B2BE48B" w14:textId="77777777" w:rsidR="00622CE6" w:rsidRDefault="00622CE6" w:rsidP="00622CE6">
      <w:pPr>
        <w:spacing w:after="0"/>
      </w:pPr>
      <w:r>
        <w:t>-</w:t>
      </w:r>
      <w:r>
        <w:tab/>
        <w:t>Druh zemědělské plodiny – agregace (kód číselníku: 209)</w:t>
      </w:r>
    </w:p>
    <w:p w14:paraId="7DEB7465" w14:textId="77777777" w:rsidR="0022305F" w:rsidRDefault="0022305F"/>
    <w:tbl>
      <w:tblPr>
        <w:tblW w:w="92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850"/>
        <w:gridCol w:w="2268"/>
        <w:gridCol w:w="5272"/>
      </w:tblGrid>
      <w:tr w:rsidR="0022305F" w:rsidRPr="0022305F" w14:paraId="36422A06" w14:textId="77777777" w:rsidTr="001F5564">
        <w:trPr>
          <w:trHeight w:val="315"/>
          <w:tblHeader/>
        </w:trPr>
        <w:tc>
          <w:tcPr>
            <w:tcW w:w="850" w:type="dxa"/>
            <w:shd w:val="clear" w:color="auto" w:fill="auto"/>
            <w:noWrap/>
            <w:vAlign w:val="center"/>
            <w:hideMark/>
          </w:tcPr>
          <w:p w14:paraId="4CDD46F8" w14:textId="77777777" w:rsidR="0022305F" w:rsidRPr="0022305F" w:rsidRDefault="0022305F" w:rsidP="0022305F">
            <w:pPr>
              <w:spacing w:after="0" w:line="240" w:lineRule="auto"/>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Č</w:t>
            </w:r>
            <w:r w:rsidRPr="0022305F">
              <w:rPr>
                <w:rFonts w:ascii="Arial" w:eastAsia="Times New Roman" w:hAnsi="Arial" w:cs="Arial"/>
                <w:color w:val="000000"/>
                <w:sz w:val="18"/>
                <w:szCs w:val="18"/>
                <w:lang w:eastAsia="cs-CZ"/>
              </w:rPr>
              <w:t>íselník</w:t>
            </w:r>
          </w:p>
        </w:tc>
        <w:tc>
          <w:tcPr>
            <w:tcW w:w="850" w:type="dxa"/>
            <w:shd w:val="clear" w:color="auto" w:fill="auto"/>
            <w:noWrap/>
            <w:vAlign w:val="center"/>
            <w:hideMark/>
          </w:tcPr>
          <w:p w14:paraId="5FF870BB" w14:textId="77777777" w:rsidR="0022305F" w:rsidRPr="0022305F" w:rsidRDefault="0022305F" w:rsidP="0022305F">
            <w:pPr>
              <w:spacing w:after="0" w:line="240" w:lineRule="auto"/>
              <w:jc w:val="center"/>
              <w:rPr>
                <w:rFonts w:ascii="Arial" w:eastAsia="Times New Roman" w:hAnsi="Arial" w:cs="Arial"/>
                <w:color w:val="000000"/>
                <w:sz w:val="18"/>
                <w:szCs w:val="18"/>
                <w:lang w:eastAsia="cs-CZ"/>
              </w:rPr>
            </w:pPr>
            <w:r w:rsidRPr="0022305F">
              <w:rPr>
                <w:rFonts w:ascii="Arial" w:eastAsia="Times New Roman" w:hAnsi="Arial" w:cs="Arial"/>
                <w:color w:val="000000"/>
                <w:sz w:val="18"/>
                <w:szCs w:val="18"/>
                <w:lang w:eastAsia="cs-CZ"/>
              </w:rPr>
              <w:t>Kód položky</w:t>
            </w:r>
          </w:p>
        </w:tc>
        <w:tc>
          <w:tcPr>
            <w:tcW w:w="2268" w:type="dxa"/>
            <w:shd w:val="clear" w:color="auto" w:fill="auto"/>
            <w:vAlign w:val="center"/>
            <w:hideMark/>
          </w:tcPr>
          <w:p w14:paraId="5909B190" w14:textId="77777777" w:rsidR="0022305F" w:rsidRPr="0022305F" w:rsidRDefault="0022305F" w:rsidP="0022305F">
            <w:pPr>
              <w:spacing w:after="0" w:line="240" w:lineRule="auto"/>
              <w:rPr>
                <w:rFonts w:ascii="Arial" w:eastAsia="Times New Roman" w:hAnsi="Arial" w:cs="Arial"/>
                <w:color w:val="000000"/>
                <w:sz w:val="18"/>
                <w:szCs w:val="18"/>
                <w:lang w:eastAsia="cs-CZ"/>
              </w:rPr>
            </w:pPr>
            <w:r w:rsidRPr="0022305F">
              <w:rPr>
                <w:rFonts w:ascii="Arial" w:eastAsia="Times New Roman" w:hAnsi="Arial" w:cs="Arial"/>
                <w:color w:val="000000"/>
                <w:sz w:val="18"/>
                <w:szCs w:val="18"/>
                <w:lang w:eastAsia="cs-CZ"/>
              </w:rPr>
              <w:t>Název</w:t>
            </w:r>
          </w:p>
        </w:tc>
        <w:tc>
          <w:tcPr>
            <w:tcW w:w="5272" w:type="dxa"/>
            <w:shd w:val="clear" w:color="auto" w:fill="auto"/>
            <w:vAlign w:val="center"/>
            <w:hideMark/>
          </w:tcPr>
          <w:p w14:paraId="63EDD646" w14:textId="77777777" w:rsidR="0022305F" w:rsidRPr="0022305F" w:rsidRDefault="0022305F" w:rsidP="001F5564">
            <w:pPr>
              <w:spacing w:after="0" w:line="240" w:lineRule="auto"/>
              <w:rPr>
                <w:rFonts w:ascii="Arial" w:eastAsia="Times New Roman" w:hAnsi="Arial" w:cs="Arial"/>
                <w:color w:val="000000"/>
                <w:sz w:val="18"/>
                <w:szCs w:val="18"/>
                <w:lang w:eastAsia="cs-CZ"/>
              </w:rPr>
            </w:pPr>
            <w:r w:rsidRPr="0022305F">
              <w:rPr>
                <w:rFonts w:ascii="Arial" w:eastAsia="Times New Roman" w:hAnsi="Arial" w:cs="Arial"/>
                <w:color w:val="000000"/>
                <w:sz w:val="18"/>
                <w:szCs w:val="18"/>
                <w:lang w:eastAsia="cs-CZ"/>
              </w:rPr>
              <w:t>Definice</w:t>
            </w:r>
          </w:p>
        </w:tc>
      </w:tr>
      <w:tr w:rsidR="0022305F" w:rsidRPr="0022305F" w14:paraId="5FDC16D7" w14:textId="77777777" w:rsidTr="0022305F">
        <w:trPr>
          <w:trHeight w:val="300"/>
        </w:trPr>
        <w:tc>
          <w:tcPr>
            <w:tcW w:w="850" w:type="dxa"/>
            <w:shd w:val="clear" w:color="auto" w:fill="auto"/>
            <w:noWrap/>
            <w:vAlign w:val="center"/>
            <w:hideMark/>
          </w:tcPr>
          <w:p w14:paraId="235305E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4316C4C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115</w:t>
            </w:r>
          </w:p>
        </w:tc>
        <w:tc>
          <w:tcPr>
            <w:tcW w:w="2268" w:type="dxa"/>
            <w:shd w:val="clear" w:color="auto" w:fill="auto"/>
            <w:noWrap/>
            <w:vAlign w:val="center"/>
            <w:hideMark/>
          </w:tcPr>
          <w:p w14:paraId="5B87561D"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Zrniny </w:t>
            </w:r>
          </w:p>
        </w:tc>
        <w:tc>
          <w:tcPr>
            <w:tcW w:w="5272" w:type="dxa"/>
            <w:shd w:val="clear" w:color="auto" w:fill="auto"/>
            <w:noWrap/>
            <w:hideMark/>
          </w:tcPr>
          <w:p w14:paraId="71FF783D"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Obiloviny a luskoviny a bílkovinné plodiny pěstované pro produkci zrna bez ohledu na jeho využití včetně produkce zrna pro energetické využití a osiva.</w:t>
            </w:r>
          </w:p>
          <w:p w14:paraId="70B4B6F7"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pšenici, žito, ječmen, oves, </w:t>
            </w:r>
            <w:proofErr w:type="spellStart"/>
            <w:r w:rsidRPr="0022305F">
              <w:rPr>
                <w:rFonts w:ascii="Calibri" w:eastAsia="Times New Roman" w:hAnsi="Calibri" w:cs="Calibri"/>
                <w:color w:val="000000"/>
                <w:sz w:val="18"/>
                <w:szCs w:val="18"/>
                <w:lang w:eastAsia="cs-CZ"/>
              </w:rPr>
              <w:t>tritikale</w:t>
            </w:r>
            <w:proofErr w:type="spellEnd"/>
            <w:r w:rsidRPr="0022305F">
              <w:rPr>
                <w:rFonts w:ascii="Calibri" w:eastAsia="Times New Roman" w:hAnsi="Calibri" w:cs="Calibri"/>
                <w:color w:val="000000"/>
                <w:sz w:val="18"/>
                <w:szCs w:val="18"/>
                <w:lang w:eastAsia="cs-CZ"/>
              </w:rPr>
              <w:t>, kukuřici (na zrno), pohanku, směsi obilovin na zrno, jiné obiloviny (včetně čiroku), hrách polní, lupinu, bob polní, vikev, jiné luskoviny a bílkovinné plodiny na zrno.</w:t>
            </w:r>
          </w:p>
        </w:tc>
      </w:tr>
      <w:tr w:rsidR="0022305F" w:rsidRPr="0022305F" w14:paraId="1976B4A3" w14:textId="77777777" w:rsidTr="0022305F">
        <w:trPr>
          <w:trHeight w:val="300"/>
        </w:trPr>
        <w:tc>
          <w:tcPr>
            <w:tcW w:w="850" w:type="dxa"/>
            <w:shd w:val="clear" w:color="auto" w:fill="auto"/>
            <w:noWrap/>
            <w:vAlign w:val="center"/>
            <w:hideMark/>
          </w:tcPr>
          <w:p w14:paraId="196532B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5A574C9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112</w:t>
            </w:r>
          </w:p>
        </w:tc>
        <w:tc>
          <w:tcPr>
            <w:tcW w:w="2268" w:type="dxa"/>
            <w:shd w:val="clear" w:color="auto" w:fill="auto"/>
            <w:noWrap/>
            <w:vAlign w:val="center"/>
            <w:hideMark/>
          </w:tcPr>
          <w:p w14:paraId="6221A926"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Obiloviny na </w:t>
            </w:r>
            <w:r w:rsidR="0059005F">
              <w:rPr>
                <w:rFonts w:ascii="Calibri" w:eastAsia="Times New Roman" w:hAnsi="Calibri" w:cs="Calibri"/>
                <w:color w:val="000000"/>
                <w:sz w:val="18"/>
                <w:szCs w:val="18"/>
                <w:lang w:eastAsia="cs-CZ"/>
              </w:rPr>
              <w:t>zrno</w:t>
            </w:r>
          </w:p>
        </w:tc>
        <w:tc>
          <w:tcPr>
            <w:tcW w:w="5272" w:type="dxa"/>
            <w:shd w:val="clear" w:color="auto" w:fill="auto"/>
            <w:noWrap/>
            <w:hideMark/>
          </w:tcPr>
          <w:p w14:paraId="4062F969"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Obiloviny pěstované pro produkci zrna bez ohledu na jeho využití včetně produkce zrna pro energetické využití a osiva.</w:t>
            </w:r>
          </w:p>
          <w:p w14:paraId="30070C7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pšenici, žito, ječmen, oves, </w:t>
            </w:r>
            <w:proofErr w:type="spellStart"/>
            <w:r w:rsidRPr="0022305F">
              <w:rPr>
                <w:rFonts w:ascii="Calibri" w:eastAsia="Times New Roman" w:hAnsi="Calibri" w:cs="Calibri"/>
                <w:color w:val="000000"/>
                <w:sz w:val="18"/>
                <w:szCs w:val="18"/>
                <w:lang w:eastAsia="cs-CZ"/>
              </w:rPr>
              <w:t>tritikale</w:t>
            </w:r>
            <w:proofErr w:type="spellEnd"/>
            <w:r w:rsidRPr="0022305F">
              <w:rPr>
                <w:rFonts w:ascii="Calibri" w:eastAsia="Times New Roman" w:hAnsi="Calibri" w:cs="Calibri"/>
                <w:color w:val="000000"/>
                <w:sz w:val="18"/>
                <w:szCs w:val="18"/>
                <w:lang w:eastAsia="cs-CZ"/>
              </w:rPr>
              <w:t>, kukuřici (na zrno), pohanku, směsi obilovin na zrno a jiné obiloviny (včetně čiroku).</w:t>
            </w:r>
          </w:p>
        </w:tc>
      </w:tr>
      <w:tr w:rsidR="0022305F" w:rsidRPr="0022305F" w14:paraId="37FADDF2" w14:textId="77777777" w:rsidTr="0022305F">
        <w:trPr>
          <w:trHeight w:val="300"/>
        </w:trPr>
        <w:tc>
          <w:tcPr>
            <w:tcW w:w="850" w:type="dxa"/>
            <w:shd w:val="clear" w:color="auto" w:fill="auto"/>
            <w:noWrap/>
            <w:vAlign w:val="center"/>
            <w:hideMark/>
          </w:tcPr>
          <w:p w14:paraId="79FC7E8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668F969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113</w:t>
            </w:r>
          </w:p>
        </w:tc>
        <w:tc>
          <w:tcPr>
            <w:tcW w:w="2268" w:type="dxa"/>
            <w:shd w:val="clear" w:color="auto" w:fill="auto"/>
            <w:noWrap/>
            <w:vAlign w:val="center"/>
            <w:hideMark/>
          </w:tcPr>
          <w:p w14:paraId="2D907DD0"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Základní obiloviny na zrno</w:t>
            </w:r>
          </w:p>
        </w:tc>
        <w:tc>
          <w:tcPr>
            <w:tcW w:w="5272" w:type="dxa"/>
            <w:shd w:val="clear" w:color="auto" w:fill="auto"/>
            <w:noWrap/>
            <w:hideMark/>
          </w:tcPr>
          <w:p w14:paraId="1B376A6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Základní obiloviny pěstované pro produkci zrna bez ohledu na jeho využití, včetně produkce zrna pro energetické využití a osiva.</w:t>
            </w:r>
            <w:r w:rsidRPr="0022305F">
              <w:rPr>
                <w:rFonts w:ascii="Calibri" w:eastAsia="Times New Roman" w:hAnsi="Calibri" w:cs="Calibri"/>
                <w:color w:val="000000"/>
                <w:sz w:val="18"/>
                <w:szCs w:val="18"/>
                <w:lang w:eastAsia="cs-CZ"/>
              </w:rPr>
              <w:br/>
              <w:t xml:space="preserve">Zahrnuje: pšenici, žito, ječmen, oves a </w:t>
            </w:r>
            <w:proofErr w:type="spellStart"/>
            <w:r w:rsidRPr="0022305F">
              <w:rPr>
                <w:rFonts w:ascii="Calibri" w:eastAsia="Times New Roman" w:hAnsi="Calibri" w:cs="Calibri"/>
                <w:color w:val="000000"/>
                <w:sz w:val="18"/>
                <w:szCs w:val="18"/>
                <w:lang w:eastAsia="cs-CZ"/>
              </w:rPr>
              <w:t>tritikale</w:t>
            </w:r>
            <w:proofErr w:type="spellEnd"/>
            <w:r w:rsidRPr="0022305F">
              <w:rPr>
                <w:rFonts w:ascii="Calibri" w:eastAsia="Times New Roman" w:hAnsi="Calibri" w:cs="Calibri"/>
                <w:color w:val="000000"/>
                <w:sz w:val="18"/>
                <w:szCs w:val="18"/>
                <w:lang w:eastAsia="cs-CZ"/>
              </w:rPr>
              <w:t>.</w:t>
            </w:r>
          </w:p>
        </w:tc>
      </w:tr>
      <w:tr w:rsidR="0022305F" w:rsidRPr="0022305F" w14:paraId="5227B831" w14:textId="77777777" w:rsidTr="0022305F">
        <w:trPr>
          <w:trHeight w:val="300"/>
        </w:trPr>
        <w:tc>
          <w:tcPr>
            <w:tcW w:w="850" w:type="dxa"/>
            <w:shd w:val="clear" w:color="auto" w:fill="auto"/>
            <w:noWrap/>
            <w:vAlign w:val="center"/>
            <w:hideMark/>
          </w:tcPr>
          <w:p w14:paraId="2E215A8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509B40D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103</w:t>
            </w:r>
          </w:p>
        </w:tc>
        <w:tc>
          <w:tcPr>
            <w:tcW w:w="2268" w:type="dxa"/>
            <w:shd w:val="clear" w:color="auto" w:fill="auto"/>
            <w:noWrap/>
            <w:vAlign w:val="center"/>
            <w:hideMark/>
          </w:tcPr>
          <w:p w14:paraId="6F144B3A"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Pšenice</w:t>
            </w:r>
          </w:p>
        </w:tc>
        <w:tc>
          <w:tcPr>
            <w:tcW w:w="5272" w:type="dxa"/>
            <w:shd w:val="clear" w:color="auto" w:fill="auto"/>
            <w:noWrap/>
            <w:hideMark/>
          </w:tcPr>
          <w:p w14:paraId="1B80CC03" w14:textId="77777777" w:rsidR="004C471E"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rodu pšenice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p>
          <w:p w14:paraId="7896F451" w14:textId="56C6964C"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pšenici setou ozimou a jarní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aestivum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subsp</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aestivum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pšenici špaldu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aestivum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subsp</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spelta</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pšenici jednozrnku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monococcum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pšenici dvouzrnku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dicoccum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pšenici tvrdou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turgidum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subsp</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durum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p>
        </w:tc>
      </w:tr>
      <w:tr w:rsidR="0022305F" w:rsidRPr="0022305F" w14:paraId="778F01B2" w14:textId="77777777" w:rsidTr="0022305F">
        <w:trPr>
          <w:trHeight w:val="300"/>
        </w:trPr>
        <w:tc>
          <w:tcPr>
            <w:tcW w:w="850" w:type="dxa"/>
            <w:shd w:val="clear" w:color="auto" w:fill="auto"/>
            <w:noWrap/>
            <w:vAlign w:val="center"/>
            <w:hideMark/>
          </w:tcPr>
          <w:p w14:paraId="58D217E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0EEAD1A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101</w:t>
            </w:r>
          </w:p>
        </w:tc>
        <w:tc>
          <w:tcPr>
            <w:tcW w:w="2268" w:type="dxa"/>
            <w:shd w:val="clear" w:color="auto" w:fill="auto"/>
            <w:noWrap/>
            <w:vAlign w:val="center"/>
            <w:hideMark/>
          </w:tcPr>
          <w:p w14:paraId="617AC9DD"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Pšenice setá ozimá</w:t>
            </w:r>
          </w:p>
        </w:tc>
        <w:tc>
          <w:tcPr>
            <w:tcW w:w="5272" w:type="dxa"/>
            <w:shd w:val="clear" w:color="auto" w:fill="auto"/>
            <w:noWrap/>
            <w:hideMark/>
          </w:tcPr>
          <w:p w14:paraId="44E20B01" w14:textId="77777777" w:rsidR="004C471E"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rodu pšenice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vyseté během podzimu, pěstované pro produkci zrna bez ohledu na jeho využití. </w:t>
            </w:r>
          </w:p>
          <w:p w14:paraId="3E9F1254" w14:textId="371F3FDE"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pšenici setou ozimou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aestivum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subsp</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aestivum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pšenici špaldu</w:t>
            </w:r>
            <w:r w:rsidR="008E72FF">
              <w:rPr>
                <w:rFonts w:ascii="Calibri" w:eastAsia="Times New Roman" w:hAnsi="Calibri" w:cs="Calibri"/>
                <w:color w:val="000000"/>
                <w:sz w:val="18"/>
                <w:szCs w:val="18"/>
                <w:lang w:eastAsia="cs-CZ"/>
              </w:rPr>
              <w:t xml:space="preserve"> ozimou</w:t>
            </w:r>
            <w:r w:rsidRPr="0022305F">
              <w:rPr>
                <w:rFonts w:ascii="Calibri" w:eastAsia="Times New Roman" w:hAnsi="Calibri" w:cs="Calibri"/>
                <w:color w:val="000000"/>
                <w:sz w:val="18"/>
                <w:szCs w:val="18"/>
                <w:lang w:eastAsia="cs-CZ"/>
              </w:rPr>
              <w:t xml:space="preserve">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aestivum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subsp</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spelta</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r w:rsidRPr="0022305F">
              <w:rPr>
                <w:rFonts w:ascii="Calibri" w:eastAsia="Times New Roman" w:hAnsi="Calibri" w:cs="Calibri"/>
                <w:color w:val="000000"/>
                <w:sz w:val="18"/>
                <w:szCs w:val="18"/>
                <w:lang w:eastAsia="cs-CZ"/>
              </w:rPr>
              <w:br/>
              <w:t xml:space="preserve">Do roku 2022 zahrnuje také pšenici tvrdou ozimou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turgidum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subsp</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durum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od roku 2023 je pšenice tvrdá uvedená samostatně.</w:t>
            </w:r>
          </w:p>
        </w:tc>
      </w:tr>
      <w:tr w:rsidR="0022305F" w:rsidRPr="0022305F" w14:paraId="08942C16" w14:textId="77777777" w:rsidTr="0022305F">
        <w:trPr>
          <w:trHeight w:val="300"/>
        </w:trPr>
        <w:tc>
          <w:tcPr>
            <w:tcW w:w="850" w:type="dxa"/>
            <w:shd w:val="clear" w:color="auto" w:fill="auto"/>
            <w:noWrap/>
            <w:vAlign w:val="center"/>
            <w:hideMark/>
          </w:tcPr>
          <w:p w14:paraId="4440FA0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0BC5D69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102</w:t>
            </w:r>
          </w:p>
        </w:tc>
        <w:tc>
          <w:tcPr>
            <w:tcW w:w="2268" w:type="dxa"/>
            <w:shd w:val="clear" w:color="auto" w:fill="auto"/>
            <w:noWrap/>
            <w:vAlign w:val="center"/>
            <w:hideMark/>
          </w:tcPr>
          <w:p w14:paraId="3FC6EB4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Pšenice setá jarní</w:t>
            </w:r>
          </w:p>
        </w:tc>
        <w:tc>
          <w:tcPr>
            <w:tcW w:w="5272" w:type="dxa"/>
            <w:shd w:val="clear" w:color="auto" w:fill="auto"/>
            <w:noWrap/>
            <w:hideMark/>
          </w:tcPr>
          <w:p w14:paraId="08928923" w14:textId="77777777" w:rsidR="004C471E"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rodu pšenice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vyseté během jara, pěstované pro produkci zrna bez ohledu na jeho využití. </w:t>
            </w:r>
          </w:p>
          <w:p w14:paraId="4D3BC227" w14:textId="2ECCF9A9"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pšenici setou jarní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aestivum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subsp</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aestivum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pšenici jednozrnku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monococcum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pšenici dvouzrnku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dicoccum</w:t>
            </w:r>
            <w:proofErr w:type="spellEnd"/>
            <w:r w:rsidRPr="004C471E">
              <w:rPr>
                <w:rFonts w:ascii="Calibri" w:eastAsia="Times New Roman" w:hAnsi="Calibri" w:cs="Calibri"/>
                <w:i/>
                <w:iCs/>
                <w:color w:val="000000"/>
                <w:sz w:val="18"/>
                <w:szCs w:val="18"/>
                <w:lang w:eastAsia="cs-CZ"/>
              </w:rPr>
              <w:t>)</w:t>
            </w:r>
            <w:r w:rsidR="008E72FF">
              <w:rPr>
                <w:rFonts w:ascii="Calibri" w:eastAsia="Times New Roman" w:hAnsi="Calibri" w:cs="Calibri"/>
                <w:color w:val="000000"/>
                <w:sz w:val="18"/>
                <w:szCs w:val="18"/>
                <w:lang w:eastAsia="cs-CZ"/>
              </w:rPr>
              <w:t xml:space="preserve"> </w:t>
            </w:r>
            <w:r w:rsidR="008E72FF" w:rsidRPr="0022305F">
              <w:rPr>
                <w:rFonts w:ascii="Calibri" w:eastAsia="Times New Roman" w:hAnsi="Calibri" w:cs="Calibri"/>
                <w:color w:val="000000"/>
                <w:sz w:val="18"/>
                <w:szCs w:val="18"/>
                <w:lang w:eastAsia="cs-CZ"/>
              </w:rPr>
              <w:t xml:space="preserve">a pšenici špaldu </w:t>
            </w:r>
            <w:r w:rsidR="008E72FF">
              <w:rPr>
                <w:rFonts w:ascii="Calibri" w:eastAsia="Times New Roman" w:hAnsi="Calibri" w:cs="Calibri"/>
                <w:color w:val="000000"/>
                <w:sz w:val="18"/>
                <w:szCs w:val="18"/>
                <w:lang w:eastAsia="cs-CZ"/>
              </w:rPr>
              <w:t xml:space="preserve">jarní </w:t>
            </w:r>
            <w:r w:rsidR="008E72FF" w:rsidRPr="004C471E">
              <w:rPr>
                <w:rFonts w:ascii="Calibri" w:eastAsia="Times New Roman" w:hAnsi="Calibri" w:cs="Calibri"/>
                <w:i/>
                <w:iCs/>
                <w:color w:val="000000"/>
                <w:sz w:val="18"/>
                <w:szCs w:val="18"/>
                <w:lang w:eastAsia="cs-CZ"/>
              </w:rPr>
              <w:t>(</w:t>
            </w:r>
            <w:proofErr w:type="spellStart"/>
            <w:r w:rsidR="008E72FF" w:rsidRPr="004C471E">
              <w:rPr>
                <w:rFonts w:ascii="Calibri" w:eastAsia="Times New Roman" w:hAnsi="Calibri" w:cs="Calibri"/>
                <w:i/>
                <w:iCs/>
                <w:color w:val="000000"/>
                <w:sz w:val="18"/>
                <w:szCs w:val="18"/>
                <w:lang w:eastAsia="cs-CZ"/>
              </w:rPr>
              <w:t>Triticum</w:t>
            </w:r>
            <w:proofErr w:type="spellEnd"/>
            <w:r w:rsidR="008E72FF" w:rsidRPr="004C471E">
              <w:rPr>
                <w:rFonts w:ascii="Calibri" w:eastAsia="Times New Roman" w:hAnsi="Calibri" w:cs="Calibri"/>
                <w:i/>
                <w:iCs/>
                <w:color w:val="000000"/>
                <w:sz w:val="18"/>
                <w:szCs w:val="18"/>
                <w:lang w:eastAsia="cs-CZ"/>
              </w:rPr>
              <w:t xml:space="preserve"> </w:t>
            </w:r>
            <w:proofErr w:type="spellStart"/>
            <w:r w:rsidR="008E72FF" w:rsidRPr="004C471E">
              <w:rPr>
                <w:rFonts w:ascii="Calibri" w:eastAsia="Times New Roman" w:hAnsi="Calibri" w:cs="Calibri"/>
                <w:i/>
                <w:iCs/>
                <w:color w:val="000000"/>
                <w:sz w:val="18"/>
                <w:szCs w:val="18"/>
                <w:lang w:eastAsia="cs-CZ"/>
              </w:rPr>
              <w:t>aestivum</w:t>
            </w:r>
            <w:proofErr w:type="spellEnd"/>
            <w:r w:rsidR="008E72FF" w:rsidRPr="004C471E">
              <w:rPr>
                <w:rFonts w:ascii="Calibri" w:eastAsia="Times New Roman" w:hAnsi="Calibri" w:cs="Calibri"/>
                <w:i/>
                <w:iCs/>
                <w:color w:val="000000"/>
                <w:sz w:val="18"/>
                <w:szCs w:val="18"/>
                <w:lang w:eastAsia="cs-CZ"/>
              </w:rPr>
              <w:t xml:space="preserve"> </w:t>
            </w:r>
            <w:proofErr w:type="spellStart"/>
            <w:r w:rsidR="008E72FF" w:rsidRPr="004C471E">
              <w:rPr>
                <w:rFonts w:ascii="Calibri" w:eastAsia="Times New Roman" w:hAnsi="Calibri" w:cs="Calibri"/>
                <w:i/>
                <w:iCs/>
                <w:color w:val="000000"/>
                <w:sz w:val="18"/>
                <w:szCs w:val="18"/>
                <w:lang w:eastAsia="cs-CZ"/>
              </w:rPr>
              <w:t>subsp</w:t>
            </w:r>
            <w:proofErr w:type="spellEnd"/>
            <w:r w:rsidR="008E72FF" w:rsidRPr="004C471E">
              <w:rPr>
                <w:rFonts w:ascii="Calibri" w:eastAsia="Times New Roman" w:hAnsi="Calibri" w:cs="Calibri"/>
                <w:i/>
                <w:iCs/>
                <w:color w:val="000000"/>
                <w:sz w:val="18"/>
                <w:szCs w:val="18"/>
                <w:lang w:eastAsia="cs-CZ"/>
              </w:rPr>
              <w:t xml:space="preserve">. </w:t>
            </w:r>
            <w:proofErr w:type="spellStart"/>
            <w:r w:rsidR="008E72FF" w:rsidRPr="004C471E">
              <w:rPr>
                <w:rFonts w:ascii="Calibri" w:eastAsia="Times New Roman" w:hAnsi="Calibri" w:cs="Calibri"/>
                <w:i/>
                <w:iCs/>
                <w:color w:val="000000"/>
                <w:sz w:val="18"/>
                <w:szCs w:val="18"/>
                <w:lang w:eastAsia="cs-CZ"/>
              </w:rPr>
              <w:t>spelta</w:t>
            </w:r>
            <w:proofErr w:type="spellEnd"/>
            <w:r w:rsidR="008E72FF"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br/>
              <w:t xml:space="preserve">Do roku 2022 zahrnuje také pšenici tvrdou jarní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turgidum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subsp</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durum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od roku 2023 je pšenice tvrdá uvedená samostatně.</w:t>
            </w:r>
          </w:p>
        </w:tc>
      </w:tr>
      <w:tr w:rsidR="0022305F" w:rsidRPr="0022305F" w14:paraId="529C6DC3" w14:textId="77777777" w:rsidTr="0022305F">
        <w:trPr>
          <w:trHeight w:val="300"/>
        </w:trPr>
        <w:tc>
          <w:tcPr>
            <w:tcW w:w="850" w:type="dxa"/>
            <w:shd w:val="clear" w:color="auto" w:fill="auto"/>
            <w:noWrap/>
            <w:vAlign w:val="center"/>
            <w:hideMark/>
          </w:tcPr>
          <w:p w14:paraId="376BFA4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446CFE5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104</w:t>
            </w:r>
          </w:p>
        </w:tc>
        <w:tc>
          <w:tcPr>
            <w:tcW w:w="2268" w:type="dxa"/>
            <w:shd w:val="clear" w:color="auto" w:fill="auto"/>
            <w:noWrap/>
            <w:vAlign w:val="center"/>
            <w:hideMark/>
          </w:tcPr>
          <w:p w14:paraId="2465F7D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Pšenice tvrdá</w:t>
            </w:r>
          </w:p>
        </w:tc>
        <w:tc>
          <w:tcPr>
            <w:tcW w:w="5272" w:type="dxa"/>
            <w:shd w:val="clear" w:color="auto" w:fill="auto"/>
            <w:noWrap/>
            <w:hideMark/>
          </w:tcPr>
          <w:p w14:paraId="76E1E1B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pšenice tvrdé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turgidum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subsp</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durum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p>
        </w:tc>
      </w:tr>
      <w:tr w:rsidR="0022305F" w:rsidRPr="0022305F" w14:paraId="44336E08" w14:textId="77777777" w:rsidTr="0022305F">
        <w:trPr>
          <w:trHeight w:val="300"/>
        </w:trPr>
        <w:tc>
          <w:tcPr>
            <w:tcW w:w="850" w:type="dxa"/>
            <w:shd w:val="clear" w:color="auto" w:fill="auto"/>
            <w:noWrap/>
            <w:vAlign w:val="center"/>
            <w:hideMark/>
          </w:tcPr>
          <w:p w14:paraId="562BB4A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65BEF45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10200</w:t>
            </w:r>
          </w:p>
        </w:tc>
        <w:tc>
          <w:tcPr>
            <w:tcW w:w="2268" w:type="dxa"/>
            <w:shd w:val="clear" w:color="auto" w:fill="auto"/>
            <w:noWrap/>
            <w:vAlign w:val="center"/>
            <w:hideMark/>
          </w:tcPr>
          <w:p w14:paraId="69B1715E"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Žito</w:t>
            </w:r>
          </w:p>
        </w:tc>
        <w:tc>
          <w:tcPr>
            <w:tcW w:w="5272" w:type="dxa"/>
            <w:shd w:val="clear" w:color="auto" w:fill="auto"/>
            <w:noWrap/>
            <w:hideMark/>
          </w:tcPr>
          <w:p w14:paraId="57571E54" w14:textId="7ECA83B1"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žito seté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Secale</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cereale</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r w:rsidRPr="0022305F">
              <w:rPr>
                <w:rFonts w:ascii="Calibri" w:eastAsia="Times New Roman" w:hAnsi="Calibri" w:cs="Calibri"/>
                <w:color w:val="000000"/>
                <w:sz w:val="18"/>
                <w:szCs w:val="18"/>
                <w:lang w:eastAsia="cs-CZ"/>
              </w:rPr>
              <w:br/>
              <w:t>Zahrnuje</w:t>
            </w:r>
            <w:r w:rsidR="004C471E">
              <w:rPr>
                <w:rFonts w:ascii="Calibri" w:eastAsia="Times New Roman" w:hAnsi="Calibri" w:cs="Calibri"/>
                <w:color w:val="000000"/>
                <w:sz w:val="18"/>
                <w:szCs w:val="18"/>
                <w:lang w:eastAsia="cs-CZ"/>
              </w:rPr>
              <w:t xml:space="preserve"> například</w:t>
            </w:r>
            <w:r w:rsidRPr="0022305F">
              <w:rPr>
                <w:rFonts w:ascii="Calibri" w:eastAsia="Times New Roman" w:hAnsi="Calibri" w:cs="Calibri"/>
                <w:color w:val="000000"/>
                <w:sz w:val="18"/>
                <w:szCs w:val="18"/>
                <w:lang w:eastAsia="cs-CZ"/>
              </w:rPr>
              <w:t xml:space="preserve"> žito jarní, žito ozimé, žito trsnaté (lesní) a žito energetické.</w:t>
            </w:r>
          </w:p>
        </w:tc>
      </w:tr>
      <w:tr w:rsidR="0022305F" w:rsidRPr="0022305F" w14:paraId="5F6251AF" w14:textId="77777777" w:rsidTr="0022305F">
        <w:trPr>
          <w:trHeight w:val="300"/>
        </w:trPr>
        <w:tc>
          <w:tcPr>
            <w:tcW w:w="850" w:type="dxa"/>
            <w:shd w:val="clear" w:color="auto" w:fill="auto"/>
            <w:noWrap/>
            <w:vAlign w:val="center"/>
            <w:hideMark/>
          </w:tcPr>
          <w:p w14:paraId="041109D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1CB43EC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105</w:t>
            </w:r>
          </w:p>
        </w:tc>
        <w:tc>
          <w:tcPr>
            <w:tcW w:w="2268" w:type="dxa"/>
            <w:shd w:val="clear" w:color="auto" w:fill="auto"/>
            <w:noWrap/>
            <w:vAlign w:val="center"/>
            <w:hideMark/>
          </w:tcPr>
          <w:p w14:paraId="49D90374"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Ječmen</w:t>
            </w:r>
          </w:p>
        </w:tc>
        <w:tc>
          <w:tcPr>
            <w:tcW w:w="5272" w:type="dxa"/>
            <w:shd w:val="clear" w:color="auto" w:fill="auto"/>
            <w:noWrap/>
            <w:hideMark/>
          </w:tcPr>
          <w:p w14:paraId="2566449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ječmen setý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Hordeum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vulgare</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p>
        </w:tc>
      </w:tr>
      <w:tr w:rsidR="0022305F" w:rsidRPr="0022305F" w14:paraId="4713F51A" w14:textId="77777777" w:rsidTr="0022305F">
        <w:trPr>
          <w:trHeight w:val="300"/>
        </w:trPr>
        <w:tc>
          <w:tcPr>
            <w:tcW w:w="850" w:type="dxa"/>
            <w:shd w:val="clear" w:color="auto" w:fill="auto"/>
            <w:noWrap/>
            <w:vAlign w:val="center"/>
            <w:hideMark/>
          </w:tcPr>
          <w:p w14:paraId="59E497F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31A5CB9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10301</w:t>
            </w:r>
          </w:p>
        </w:tc>
        <w:tc>
          <w:tcPr>
            <w:tcW w:w="2268" w:type="dxa"/>
            <w:shd w:val="clear" w:color="auto" w:fill="auto"/>
            <w:noWrap/>
            <w:vAlign w:val="center"/>
            <w:hideMark/>
          </w:tcPr>
          <w:p w14:paraId="407F83C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Ječmen ozimý</w:t>
            </w:r>
          </w:p>
        </w:tc>
        <w:tc>
          <w:tcPr>
            <w:tcW w:w="5272" w:type="dxa"/>
            <w:shd w:val="clear" w:color="auto" w:fill="auto"/>
            <w:noWrap/>
            <w:hideMark/>
          </w:tcPr>
          <w:p w14:paraId="76EEED5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ječmen setý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Hordeum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vulgare</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vyseté během podzimu, pěstované pro produkci zrna bez ohledu na jeho využití.</w:t>
            </w:r>
            <w:r w:rsidRPr="0022305F">
              <w:rPr>
                <w:rFonts w:ascii="Calibri" w:eastAsia="Times New Roman" w:hAnsi="Calibri" w:cs="Calibri"/>
                <w:color w:val="000000"/>
                <w:sz w:val="18"/>
                <w:szCs w:val="18"/>
                <w:lang w:eastAsia="cs-CZ"/>
              </w:rPr>
              <w:br/>
              <w:t xml:space="preserve">Zahrnuje: ječmen ozimý dvouřadý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Hordeum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vulgare</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convar</w:t>
            </w:r>
            <w:proofErr w:type="spellEnd"/>
            <w:r w:rsidRPr="004C471E">
              <w:rPr>
                <w:rFonts w:ascii="Calibri" w:eastAsia="Times New Roman" w:hAnsi="Calibri" w:cs="Calibri"/>
                <w:i/>
                <w:iCs/>
                <w:color w:val="000000"/>
                <w:sz w:val="18"/>
                <w:szCs w:val="18"/>
                <w:lang w:eastAsia="cs-CZ"/>
              </w:rPr>
              <w:t>. distichon)</w:t>
            </w:r>
            <w:r w:rsidRPr="0022305F">
              <w:rPr>
                <w:rFonts w:ascii="Calibri" w:eastAsia="Times New Roman" w:hAnsi="Calibri" w:cs="Calibri"/>
                <w:color w:val="000000"/>
                <w:sz w:val="18"/>
                <w:szCs w:val="18"/>
                <w:lang w:eastAsia="cs-CZ"/>
              </w:rPr>
              <w:t xml:space="preserve"> a ječmen ozimý víceřadý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Hordeum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vulgare</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convar</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vulgare</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p>
        </w:tc>
      </w:tr>
      <w:tr w:rsidR="0022305F" w:rsidRPr="0022305F" w14:paraId="2F379D3C" w14:textId="77777777" w:rsidTr="0022305F">
        <w:trPr>
          <w:trHeight w:val="300"/>
        </w:trPr>
        <w:tc>
          <w:tcPr>
            <w:tcW w:w="850" w:type="dxa"/>
            <w:shd w:val="clear" w:color="auto" w:fill="auto"/>
            <w:noWrap/>
            <w:vAlign w:val="center"/>
            <w:hideMark/>
          </w:tcPr>
          <w:p w14:paraId="63AEBFD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420242F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10302</w:t>
            </w:r>
          </w:p>
        </w:tc>
        <w:tc>
          <w:tcPr>
            <w:tcW w:w="2268" w:type="dxa"/>
            <w:shd w:val="clear" w:color="auto" w:fill="auto"/>
            <w:noWrap/>
            <w:vAlign w:val="center"/>
            <w:hideMark/>
          </w:tcPr>
          <w:p w14:paraId="6BCFEFD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Ječmen jarní</w:t>
            </w:r>
          </w:p>
        </w:tc>
        <w:tc>
          <w:tcPr>
            <w:tcW w:w="5272" w:type="dxa"/>
            <w:shd w:val="clear" w:color="auto" w:fill="auto"/>
            <w:noWrap/>
            <w:hideMark/>
          </w:tcPr>
          <w:p w14:paraId="233123D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ječmen setý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Hordeum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vulgare</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vyseté během jara, pěstované pro produkci zrna bez ohledu na jeho využití.</w:t>
            </w:r>
          </w:p>
        </w:tc>
      </w:tr>
      <w:tr w:rsidR="0022305F" w:rsidRPr="0022305F" w14:paraId="11264B49" w14:textId="77777777" w:rsidTr="0022305F">
        <w:trPr>
          <w:trHeight w:val="300"/>
        </w:trPr>
        <w:tc>
          <w:tcPr>
            <w:tcW w:w="850" w:type="dxa"/>
            <w:shd w:val="clear" w:color="auto" w:fill="auto"/>
            <w:noWrap/>
            <w:vAlign w:val="center"/>
            <w:hideMark/>
          </w:tcPr>
          <w:p w14:paraId="0397C2E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208</w:t>
            </w:r>
          </w:p>
        </w:tc>
        <w:tc>
          <w:tcPr>
            <w:tcW w:w="850" w:type="dxa"/>
            <w:shd w:val="clear" w:color="auto" w:fill="auto"/>
            <w:noWrap/>
            <w:vAlign w:val="center"/>
            <w:hideMark/>
          </w:tcPr>
          <w:p w14:paraId="701C723A"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10400</w:t>
            </w:r>
          </w:p>
        </w:tc>
        <w:tc>
          <w:tcPr>
            <w:tcW w:w="2268" w:type="dxa"/>
            <w:shd w:val="clear" w:color="auto" w:fill="auto"/>
            <w:noWrap/>
            <w:vAlign w:val="center"/>
            <w:hideMark/>
          </w:tcPr>
          <w:p w14:paraId="0E570D44"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Oves</w:t>
            </w:r>
          </w:p>
        </w:tc>
        <w:tc>
          <w:tcPr>
            <w:tcW w:w="5272" w:type="dxa"/>
            <w:shd w:val="clear" w:color="auto" w:fill="auto"/>
            <w:noWrap/>
            <w:hideMark/>
          </w:tcPr>
          <w:p w14:paraId="3CA49649"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oves setý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Avena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sativa</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r w:rsidRPr="0022305F">
              <w:rPr>
                <w:rFonts w:ascii="Calibri" w:eastAsia="Times New Roman" w:hAnsi="Calibri" w:cs="Calibri"/>
                <w:color w:val="000000"/>
                <w:sz w:val="18"/>
                <w:szCs w:val="18"/>
                <w:lang w:eastAsia="cs-CZ"/>
              </w:rPr>
              <w:br/>
              <w:t xml:space="preserve">Zahrnuje: oves hřebílkatý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Avena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strigosa</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oves </w:t>
            </w:r>
            <w:proofErr w:type="spellStart"/>
            <w:r w:rsidRPr="0022305F">
              <w:rPr>
                <w:rFonts w:ascii="Calibri" w:eastAsia="Times New Roman" w:hAnsi="Calibri" w:cs="Calibri"/>
                <w:color w:val="000000"/>
                <w:sz w:val="18"/>
                <w:szCs w:val="18"/>
                <w:lang w:eastAsia="cs-CZ"/>
              </w:rPr>
              <w:t>bezpluchatý</w:t>
            </w:r>
            <w:proofErr w:type="spellEnd"/>
            <w:r w:rsidRPr="0022305F">
              <w:rPr>
                <w:rFonts w:ascii="Calibri" w:eastAsia="Times New Roman" w:hAnsi="Calibri" w:cs="Calibri"/>
                <w:color w:val="000000"/>
                <w:sz w:val="18"/>
                <w:szCs w:val="18"/>
                <w:lang w:eastAsia="cs-CZ"/>
              </w:rPr>
              <w:t xml:space="preserve"> - nahý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Avena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chinensis</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oves pluchatý.</w:t>
            </w:r>
          </w:p>
        </w:tc>
      </w:tr>
      <w:tr w:rsidR="0022305F" w:rsidRPr="0022305F" w14:paraId="6D0CB386" w14:textId="77777777" w:rsidTr="0022305F">
        <w:trPr>
          <w:trHeight w:val="300"/>
        </w:trPr>
        <w:tc>
          <w:tcPr>
            <w:tcW w:w="850" w:type="dxa"/>
            <w:shd w:val="clear" w:color="auto" w:fill="auto"/>
            <w:noWrap/>
            <w:vAlign w:val="center"/>
            <w:hideMark/>
          </w:tcPr>
          <w:p w14:paraId="0522DE0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25AD6AD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10500</w:t>
            </w:r>
          </w:p>
        </w:tc>
        <w:tc>
          <w:tcPr>
            <w:tcW w:w="2268" w:type="dxa"/>
            <w:shd w:val="clear" w:color="auto" w:fill="auto"/>
            <w:noWrap/>
            <w:vAlign w:val="center"/>
            <w:hideMark/>
          </w:tcPr>
          <w:p w14:paraId="08E8BD4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proofErr w:type="spellStart"/>
            <w:r w:rsidRPr="0022305F">
              <w:rPr>
                <w:rFonts w:ascii="Calibri" w:eastAsia="Times New Roman" w:hAnsi="Calibri" w:cs="Calibri"/>
                <w:color w:val="000000"/>
                <w:sz w:val="18"/>
                <w:szCs w:val="18"/>
                <w:lang w:eastAsia="cs-CZ"/>
              </w:rPr>
              <w:t>Tritikale</w:t>
            </w:r>
            <w:proofErr w:type="spellEnd"/>
          </w:p>
        </w:tc>
        <w:tc>
          <w:tcPr>
            <w:tcW w:w="5272" w:type="dxa"/>
            <w:shd w:val="clear" w:color="auto" w:fill="auto"/>
            <w:noWrap/>
            <w:hideMark/>
          </w:tcPr>
          <w:p w14:paraId="63B3353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w:t>
            </w:r>
            <w:proofErr w:type="spellStart"/>
            <w:r w:rsidRPr="0022305F">
              <w:rPr>
                <w:rFonts w:ascii="Calibri" w:eastAsia="Times New Roman" w:hAnsi="Calibri" w:cs="Calibri"/>
                <w:color w:val="000000"/>
                <w:sz w:val="18"/>
                <w:szCs w:val="18"/>
                <w:lang w:eastAsia="cs-CZ"/>
              </w:rPr>
              <w:t>tritikale</w:t>
            </w:r>
            <w:proofErr w:type="spellEnd"/>
            <w:r w:rsidRPr="0022305F">
              <w:rPr>
                <w:rFonts w:ascii="Calibri" w:eastAsia="Times New Roman" w:hAnsi="Calibri" w:cs="Calibri"/>
                <w:color w:val="000000"/>
                <w:sz w:val="18"/>
                <w:szCs w:val="18"/>
                <w:lang w:eastAsia="cs-CZ"/>
              </w:rPr>
              <w:t xml:space="preserve">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Triticosecale</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r w:rsidRPr="0022305F">
              <w:rPr>
                <w:rFonts w:ascii="Calibri" w:eastAsia="Times New Roman" w:hAnsi="Calibri" w:cs="Calibri"/>
                <w:color w:val="000000"/>
                <w:sz w:val="18"/>
                <w:szCs w:val="18"/>
                <w:lang w:eastAsia="cs-CZ"/>
              </w:rPr>
              <w:br/>
              <w:t xml:space="preserve">Zahrnuje: </w:t>
            </w:r>
            <w:proofErr w:type="spellStart"/>
            <w:r w:rsidRPr="0022305F">
              <w:rPr>
                <w:rFonts w:ascii="Calibri" w:eastAsia="Times New Roman" w:hAnsi="Calibri" w:cs="Calibri"/>
                <w:color w:val="000000"/>
                <w:sz w:val="18"/>
                <w:szCs w:val="18"/>
                <w:lang w:eastAsia="cs-CZ"/>
              </w:rPr>
              <w:t>tritikale</w:t>
            </w:r>
            <w:proofErr w:type="spellEnd"/>
            <w:r w:rsidRPr="0022305F">
              <w:rPr>
                <w:rFonts w:ascii="Calibri" w:eastAsia="Times New Roman" w:hAnsi="Calibri" w:cs="Calibri"/>
                <w:color w:val="000000"/>
                <w:sz w:val="18"/>
                <w:szCs w:val="18"/>
                <w:lang w:eastAsia="cs-CZ"/>
              </w:rPr>
              <w:t xml:space="preserve"> jarní, </w:t>
            </w:r>
            <w:proofErr w:type="spellStart"/>
            <w:r w:rsidRPr="0022305F">
              <w:rPr>
                <w:rFonts w:ascii="Calibri" w:eastAsia="Times New Roman" w:hAnsi="Calibri" w:cs="Calibri"/>
                <w:color w:val="000000"/>
                <w:sz w:val="18"/>
                <w:szCs w:val="18"/>
                <w:lang w:eastAsia="cs-CZ"/>
              </w:rPr>
              <w:t>tritikale</w:t>
            </w:r>
            <w:proofErr w:type="spellEnd"/>
            <w:r w:rsidRPr="0022305F">
              <w:rPr>
                <w:rFonts w:ascii="Calibri" w:eastAsia="Times New Roman" w:hAnsi="Calibri" w:cs="Calibri"/>
                <w:color w:val="000000"/>
                <w:sz w:val="18"/>
                <w:szCs w:val="18"/>
                <w:lang w:eastAsia="cs-CZ"/>
              </w:rPr>
              <w:t xml:space="preserve"> ozimé.</w:t>
            </w:r>
          </w:p>
        </w:tc>
      </w:tr>
      <w:tr w:rsidR="0022305F" w:rsidRPr="0022305F" w14:paraId="6F7E9B8D" w14:textId="77777777" w:rsidTr="0022305F">
        <w:trPr>
          <w:trHeight w:val="300"/>
        </w:trPr>
        <w:tc>
          <w:tcPr>
            <w:tcW w:w="850" w:type="dxa"/>
            <w:shd w:val="clear" w:color="auto" w:fill="auto"/>
            <w:noWrap/>
            <w:vAlign w:val="center"/>
            <w:hideMark/>
          </w:tcPr>
          <w:p w14:paraId="1B501F42"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6BCBD8F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10600</w:t>
            </w:r>
          </w:p>
        </w:tc>
        <w:tc>
          <w:tcPr>
            <w:tcW w:w="2268" w:type="dxa"/>
            <w:shd w:val="clear" w:color="auto" w:fill="auto"/>
            <w:noWrap/>
            <w:vAlign w:val="center"/>
            <w:hideMark/>
          </w:tcPr>
          <w:p w14:paraId="064EE867"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Kukuřice (na zrno)</w:t>
            </w:r>
          </w:p>
        </w:tc>
        <w:tc>
          <w:tcPr>
            <w:tcW w:w="5272" w:type="dxa"/>
            <w:shd w:val="clear" w:color="auto" w:fill="auto"/>
            <w:noWrap/>
            <w:hideMark/>
          </w:tcPr>
          <w:p w14:paraId="1C36704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kukuřice setá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Zea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mays</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p>
        </w:tc>
      </w:tr>
      <w:tr w:rsidR="0022305F" w:rsidRPr="0022305F" w14:paraId="4A18E3EF" w14:textId="77777777" w:rsidTr="0022305F">
        <w:trPr>
          <w:trHeight w:val="300"/>
        </w:trPr>
        <w:tc>
          <w:tcPr>
            <w:tcW w:w="850" w:type="dxa"/>
            <w:shd w:val="clear" w:color="auto" w:fill="auto"/>
            <w:noWrap/>
            <w:vAlign w:val="center"/>
            <w:hideMark/>
          </w:tcPr>
          <w:p w14:paraId="672253C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2AF5C8C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10804</w:t>
            </w:r>
          </w:p>
        </w:tc>
        <w:tc>
          <w:tcPr>
            <w:tcW w:w="2268" w:type="dxa"/>
            <w:shd w:val="clear" w:color="auto" w:fill="auto"/>
            <w:noWrap/>
            <w:vAlign w:val="center"/>
            <w:hideMark/>
          </w:tcPr>
          <w:p w14:paraId="3223291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Pohanka</w:t>
            </w:r>
          </w:p>
        </w:tc>
        <w:tc>
          <w:tcPr>
            <w:tcW w:w="5272" w:type="dxa"/>
            <w:shd w:val="clear" w:color="auto" w:fill="auto"/>
            <w:noWrap/>
            <w:hideMark/>
          </w:tcPr>
          <w:p w14:paraId="09EC522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pohanka obecná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Fagopyrum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esculentum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p>
        </w:tc>
      </w:tr>
      <w:tr w:rsidR="0022305F" w:rsidRPr="0022305F" w14:paraId="7E80BA16" w14:textId="77777777" w:rsidTr="0022305F">
        <w:trPr>
          <w:trHeight w:val="300"/>
        </w:trPr>
        <w:tc>
          <w:tcPr>
            <w:tcW w:w="850" w:type="dxa"/>
            <w:shd w:val="clear" w:color="auto" w:fill="auto"/>
            <w:noWrap/>
            <w:vAlign w:val="center"/>
            <w:hideMark/>
          </w:tcPr>
          <w:p w14:paraId="37ED170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1D991AC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110</w:t>
            </w:r>
          </w:p>
        </w:tc>
        <w:tc>
          <w:tcPr>
            <w:tcW w:w="2268" w:type="dxa"/>
            <w:shd w:val="clear" w:color="auto" w:fill="auto"/>
            <w:noWrap/>
            <w:vAlign w:val="center"/>
            <w:hideMark/>
          </w:tcPr>
          <w:p w14:paraId="15A5C0E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Směsi obilovin na zrno</w:t>
            </w:r>
          </w:p>
        </w:tc>
        <w:tc>
          <w:tcPr>
            <w:tcW w:w="5272" w:type="dxa"/>
            <w:shd w:val="clear" w:color="auto" w:fill="auto"/>
            <w:noWrap/>
            <w:hideMark/>
          </w:tcPr>
          <w:p w14:paraId="12E5372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Směsi obilovin pěstované pro produkci zrna bez ohledu na jeho využití.</w:t>
            </w:r>
          </w:p>
        </w:tc>
      </w:tr>
      <w:tr w:rsidR="0022305F" w:rsidRPr="0022305F" w14:paraId="70CD08EA" w14:textId="77777777" w:rsidTr="0022305F">
        <w:trPr>
          <w:trHeight w:val="300"/>
        </w:trPr>
        <w:tc>
          <w:tcPr>
            <w:tcW w:w="850" w:type="dxa"/>
            <w:shd w:val="clear" w:color="auto" w:fill="auto"/>
            <w:noWrap/>
            <w:vAlign w:val="center"/>
            <w:hideMark/>
          </w:tcPr>
          <w:p w14:paraId="2B6FDAA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7D24DBE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118</w:t>
            </w:r>
          </w:p>
        </w:tc>
        <w:tc>
          <w:tcPr>
            <w:tcW w:w="2268" w:type="dxa"/>
            <w:shd w:val="clear" w:color="auto" w:fill="auto"/>
            <w:noWrap/>
            <w:vAlign w:val="center"/>
            <w:hideMark/>
          </w:tcPr>
          <w:p w14:paraId="0A157B4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Jiné obiloviny (včetně čiroku)</w:t>
            </w:r>
          </w:p>
        </w:tc>
        <w:tc>
          <w:tcPr>
            <w:tcW w:w="5272" w:type="dxa"/>
            <w:shd w:val="clear" w:color="auto" w:fill="auto"/>
            <w:noWrap/>
            <w:hideMark/>
          </w:tcPr>
          <w:p w14:paraId="7526E93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Obiloviny jinde neuvedené pěstované pro produkci zrna bez ohledu na jeho využití.</w:t>
            </w:r>
            <w:r w:rsidRPr="0022305F">
              <w:rPr>
                <w:rFonts w:ascii="Calibri" w:eastAsia="Times New Roman" w:hAnsi="Calibri" w:cs="Calibri"/>
                <w:color w:val="000000"/>
                <w:sz w:val="18"/>
                <w:szCs w:val="18"/>
                <w:lang w:eastAsia="cs-CZ"/>
              </w:rPr>
              <w:br/>
              <w:t xml:space="preserve">Zahrnuje například: čirok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Sorghum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proso seté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Panicum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miliaceum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lesknici kanárskou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Phalaris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canariensis</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bér italský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Setaria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italica</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obiloviny jinde neuvedené.</w:t>
            </w:r>
            <w:r w:rsidRPr="0022305F">
              <w:rPr>
                <w:rFonts w:ascii="Calibri" w:eastAsia="Times New Roman" w:hAnsi="Calibri" w:cs="Calibri"/>
                <w:color w:val="000000"/>
                <w:sz w:val="18"/>
                <w:szCs w:val="18"/>
                <w:lang w:eastAsia="cs-CZ"/>
              </w:rPr>
              <w:br/>
              <w:t>Do roku 2022 zahrnuje také pohanku obecnou (</w:t>
            </w:r>
            <w:proofErr w:type="spellStart"/>
            <w:r w:rsidRPr="00C97700">
              <w:rPr>
                <w:rFonts w:ascii="Calibri" w:eastAsia="Times New Roman" w:hAnsi="Calibri" w:cs="Calibri"/>
                <w:i/>
                <w:iCs/>
                <w:color w:val="000000"/>
                <w:sz w:val="18"/>
                <w:szCs w:val="18"/>
                <w:lang w:eastAsia="cs-CZ"/>
              </w:rPr>
              <w:t>Fagopyrum</w:t>
            </w:r>
            <w:proofErr w:type="spellEnd"/>
            <w:r w:rsidRPr="00C97700">
              <w:rPr>
                <w:rFonts w:ascii="Calibri" w:eastAsia="Times New Roman" w:hAnsi="Calibri" w:cs="Calibri"/>
                <w:i/>
                <w:iCs/>
                <w:color w:val="000000"/>
                <w:sz w:val="18"/>
                <w:szCs w:val="18"/>
                <w:lang w:eastAsia="cs-CZ"/>
              </w:rPr>
              <w:t xml:space="preserve"> </w:t>
            </w:r>
            <w:proofErr w:type="spellStart"/>
            <w:r w:rsidRPr="00C97700">
              <w:rPr>
                <w:rFonts w:ascii="Calibri" w:eastAsia="Times New Roman" w:hAnsi="Calibri" w:cs="Calibri"/>
                <w:i/>
                <w:iCs/>
                <w:color w:val="000000"/>
                <w:sz w:val="18"/>
                <w:szCs w:val="18"/>
                <w:lang w:eastAsia="cs-CZ"/>
              </w:rPr>
              <w:t>esculentum</w:t>
            </w:r>
            <w:proofErr w:type="spellEnd"/>
            <w:r w:rsidRPr="00C97700">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od roku 2023 je pohanka uvedená samostatně.</w:t>
            </w:r>
          </w:p>
        </w:tc>
      </w:tr>
      <w:tr w:rsidR="0022305F" w:rsidRPr="0022305F" w14:paraId="043E4316" w14:textId="77777777" w:rsidTr="0022305F">
        <w:trPr>
          <w:trHeight w:val="300"/>
        </w:trPr>
        <w:tc>
          <w:tcPr>
            <w:tcW w:w="850" w:type="dxa"/>
            <w:shd w:val="clear" w:color="auto" w:fill="auto"/>
            <w:noWrap/>
            <w:vAlign w:val="center"/>
            <w:hideMark/>
          </w:tcPr>
          <w:p w14:paraId="04DBECA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0411741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201</w:t>
            </w:r>
          </w:p>
        </w:tc>
        <w:tc>
          <w:tcPr>
            <w:tcW w:w="2268" w:type="dxa"/>
            <w:shd w:val="clear" w:color="auto" w:fill="auto"/>
            <w:noWrap/>
            <w:vAlign w:val="center"/>
            <w:hideMark/>
          </w:tcPr>
          <w:p w14:paraId="2C9F7883"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Luskoviny a bílkovinné plodiny na zrno </w:t>
            </w:r>
          </w:p>
        </w:tc>
        <w:tc>
          <w:tcPr>
            <w:tcW w:w="5272" w:type="dxa"/>
            <w:shd w:val="clear" w:color="auto" w:fill="auto"/>
            <w:noWrap/>
            <w:hideMark/>
          </w:tcPr>
          <w:p w14:paraId="7CDF117A"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Luskoviny a bílkovinné plodiny pěstované pro produkci zrna bez ohledu na jeho využití, včetně produkce pro energetické využití a osiva.</w:t>
            </w:r>
          </w:p>
          <w:p w14:paraId="14AE780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hrách polní, lupinu, bob polní, vikev, jiné luskoviny a bílkovinné plodiny.</w:t>
            </w:r>
          </w:p>
        </w:tc>
      </w:tr>
      <w:tr w:rsidR="0022305F" w:rsidRPr="0022305F" w14:paraId="24A4276E" w14:textId="77777777" w:rsidTr="0022305F">
        <w:trPr>
          <w:trHeight w:val="300"/>
        </w:trPr>
        <w:tc>
          <w:tcPr>
            <w:tcW w:w="850" w:type="dxa"/>
            <w:shd w:val="clear" w:color="auto" w:fill="auto"/>
            <w:noWrap/>
            <w:vAlign w:val="center"/>
            <w:hideMark/>
          </w:tcPr>
          <w:p w14:paraId="63A0677A"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1BAE8DE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20100</w:t>
            </w:r>
          </w:p>
        </w:tc>
        <w:tc>
          <w:tcPr>
            <w:tcW w:w="2268" w:type="dxa"/>
            <w:shd w:val="clear" w:color="auto" w:fill="auto"/>
            <w:noWrap/>
            <w:vAlign w:val="center"/>
            <w:hideMark/>
          </w:tcPr>
          <w:p w14:paraId="1286EE47"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Hrách polní (na zrno)</w:t>
            </w:r>
          </w:p>
        </w:tc>
        <w:tc>
          <w:tcPr>
            <w:tcW w:w="5272" w:type="dxa"/>
            <w:shd w:val="clear" w:color="auto" w:fill="auto"/>
            <w:noWrap/>
            <w:hideMark/>
          </w:tcPr>
          <w:p w14:paraId="5D6FC9F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hrách polní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Pisum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sativum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r w:rsidRPr="0022305F">
              <w:rPr>
                <w:rFonts w:ascii="Calibri" w:eastAsia="Times New Roman" w:hAnsi="Calibri" w:cs="Calibri"/>
                <w:color w:val="000000"/>
                <w:sz w:val="18"/>
                <w:szCs w:val="18"/>
                <w:lang w:eastAsia="cs-CZ"/>
              </w:rPr>
              <w:br/>
              <w:t xml:space="preserve">Zahrnuje také pelušku - hrách rolní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Pisum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sativum</w:t>
            </w:r>
            <w:proofErr w:type="spellEnd"/>
            <w:r w:rsidRPr="004C471E">
              <w:rPr>
                <w:rFonts w:ascii="Calibri" w:eastAsia="Times New Roman" w:hAnsi="Calibri" w:cs="Calibri"/>
                <w:i/>
                <w:iCs/>
                <w:color w:val="000000"/>
                <w:sz w:val="18"/>
                <w:szCs w:val="18"/>
                <w:lang w:eastAsia="cs-CZ"/>
              </w:rPr>
              <w:t xml:space="preserve"> var. </w:t>
            </w:r>
            <w:proofErr w:type="spellStart"/>
            <w:proofErr w:type="gramStart"/>
            <w:r w:rsidRPr="004C471E">
              <w:rPr>
                <w:rFonts w:ascii="Calibri" w:eastAsia="Times New Roman" w:hAnsi="Calibri" w:cs="Calibri"/>
                <w:i/>
                <w:iCs/>
                <w:color w:val="000000"/>
                <w:sz w:val="18"/>
                <w:szCs w:val="18"/>
                <w:lang w:eastAsia="cs-CZ"/>
              </w:rPr>
              <w:t>arvense</w:t>
            </w:r>
            <w:proofErr w:type="spellEnd"/>
            <w:proofErr w:type="gram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ozimou a jarní.</w:t>
            </w:r>
          </w:p>
        </w:tc>
      </w:tr>
      <w:tr w:rsidR="0022305F" w:rsidRPr="0022305F" w14:paraId="1BCE1D31" w14:textId="77777777" w:rsidTr="0022305F">
        <w:trPr>
          <w:trHeight w:val="300"/>
        </w:trPr>
        <w:tc>
          <w:tcPr>
            <w:tcW w:w="850" w:type="dxa"/>
            <w:shd w:val="clear" w:color="auto" w:fill="auto"/>
            <w:noWrap/>
            <w:vAlign w:val="center"/>
            <w:hideMark/>
          </w:tcPr>
          <w:p w14:paraId="488975D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5C7B5D0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20200</w:t>
            </w:r>
          </w:p>
        </w:tc>
        <w:tc>
          <w:tcPr>
            <w:tcW w:w="2268" w:type="dxa"/>
            <w:shd w:val="clear" w:color="auto" w:fill="auto"/>
            <w:noWrap/>
            <w:vAlign w:val="center"/>
            <w:hideMark/>
          </w:tcPr>
          <w:p w14:paraId="03ACA2C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Lupina (na zrno)</w:t>
            </w:r>
          </w:p>
        </w:tc>
        <w:tc>
          <w:tcPr>
            <w:tcW w:w="5272" w:type="dxa"/>
            <w:shd w:val="clear" w:color="auto" w:fill="auto"/>
            <w:noWrap/>
            <w:hideMark/>
          </w:tcPr>
          <w:p w14:paraId="10EE2A0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rodu lupina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Lupinus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r w:rsidRPr="0022305F">
              <w:rPr>
                <w:rFonts w:ascii="Calibri" w:eastAsia="Times New Roman" w:hAnsi="Calibri" w:cs="Calibri"/>
                <w:color w:val="000000"/>
                <w:sz w:val="18"/>
                <w:szCs w:val="18"/>
                <w:lang w:eastAsia="cs-CZ"/>
              </w:rPr>
              <w:br/>
              <w:t xml:space="preserve">Zahrnuje například: lupinu bílou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Lupinus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albus</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lupinu žlutou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Lupinus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luteus</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lupinu úzkolistou - modrou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Lupinus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angustifolius</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lupinu proměnlivou - andskou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Lupinus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mutabilis</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p>
        </w:tc>
      </w:tr>
      <w:tr w:rsidR="0022305F" w:rsidRPr="0022305F" w14:paraId="11F0535E" w14:textId="77777777" w:rsidTr="0022305F">
        <w:trPr>
          <w:trHeight w:val="300"/>
        </w:trPr>
        <w:tc>
          <w:tcPr>
            <w:tcW w:w="850" w:type="dxa"/>
            <w:shd w:val="clear" w:color="auto" w:fill="auto"/>
            <w:noWrap/>
            <w:vAlign w:val="center"/>
            <w:hideMark/>
          </w:tcPr>
          <w:p w14:paraId="4D42967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0E9295B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20300</w:t>
            </w:r>
          </w:p>
        </w:tc>
        <w:tc>
          <w:tcPr>
            <w:tcW w:w="2268" w:type="dxa"/>
            <w:shd w:val="clear" w:color="auto" w:fill="auto"/>
            <w:noWrap/>
            <w:vAlign w:val="center"/>
            <w:hideMark/>
          </w:tcPr>
          <w:p w14:paraId="2886627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Bob polní (na zrno)</w:t>
            </w:r>
          </w:p>
        </w:tc>
        <w:tc>
          <w:tcPr>
            <w:tcW w:w="5272" w:type="dxa"/>
            <w:shd w:val="clear" w:color="auto" w:fill="auto"/>
            <w:noWrap/>
            <w:hideMark/>
          </w:tcPr>
          <w:p w14:paraId="467BAEDE"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bob polní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Vicia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faba</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w:t>
            </w:r>
          </w:p>
        </w:tc>
      </w:tr>
      <w:tr w:rsidR="0022305F" w:rsidRPr="0022305F" w14:paraId="62DE0D21" w14:textId="77777777" w:rsidTr="0022305F">
        <w:trPr>
          <w:trHeight w:val="300"/>
        </w:trPr>
        <w:tc>
          <w:tcPr>
            <w:tcW w:w="850" w:type="dxa"/>
            <w:shd w:val="clear" w:color="auto" w:fill="auto"/>
            <w:noWrap/>
            <w:vAlign w:val="center"/>
            <w:hideMark/>
          </w:tcPr>
          <w:p w14:paraId="4BBAF30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5E09F7A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20500</w:t>
            </w:r>
          </w:p>
        </w:tc>
        <w:tc>
          <w:tcPr>
            <w:tcW w:w="2268" w:type="dxa"/>
            <w:shd w:val="clear" w:color="auto" w:fill="auto"/>
            <w:noWrap/>
            <w:vAlign w:val="center"/>
            <w:hideMark/>
          </w:tcPr>
          <w:p w14:paraId="3F6ED70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Vikev (na zrno)</w:t>
            </w:r>
          </w:p>
        </w:tc>
        <w:tc>
          <w:tcPr>
            <w:tcW w:w="5272" w:type="dxa"/>
            <w:shd w:val="clear" w:color="auto" w:fill="auto"/>
            <w:noWrap/>
            <w:hideMark/>
          </w:tcPr>
          <w:p w14:paraId="1A3AF537"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rodu vikev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Vicia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zrna bez ohledu na jeho využití. </w:t>
            </w:r>
            <w:r w:rsidRPr="0022305F">
              <w:rPr>
                <w:rFonts w:ascii="Calibri" w:eastAsia="Times New Roman" w:hAnsi="Calibri" w:cs="Calibri"/>
                <w:color w:val="000000"/>
                <w:sz w:val="18"/>
                <w:szCs w:val="18"/>
                <w:lang w:eastAsia="cs-CZ"/>
              </w:rPr>
              <w:br/>
              <w:t xml:space="preserve">Zahrnuje: vikev setou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Vicia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sativa</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vikev panonskou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Vicia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pannonica</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vikev huňatou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Vicia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villosa</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p>
        </w:tc>
      </w:tr>
      <w:tr w:rsidR="0022305F" w:rsidRPr="0022305F" w14:paraId="7FE4CBE7" w14:textId="77777777" w:rsidTr="0022305F">
        <w:trPr>
          <w:trHeight w:val="300"/>
        </w:trPr>
        <w:tc>
          <w:tcPr>
            <w:tcW w:w="850" w:type="dxa"/>
            <w:shd w:val="clear" w:color="auto" w:fill="auto"/>
            <w:noWrap/>
            <w:vAlign w:val="center"/>
            <w:hideMark/>
          </w:tcPr>
          <w:p w14:paraId="7BAA9622"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5A4E8CD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29900</w:t>
            </w:r>
          </w:p>
        </w:tc>
        <w:tc>
          <w:tcPr>
            <w:tcW w:w="2268" w:type="dxa"/>
            <w:shd w:val="clear" w:color="auto" w:fill="auto"/>
            <w:noWrap/>
            <w:vAlign w:val="center"/>
            <w:hideMark/>
          </w:tcPr>
          <w:p w14:paraId="127CE82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Jiné luskoviny a bílkovinné plodiny (na zrno)</w:t>
            </w:r>
          </w:p>
        </w:tc>
        <w:tc>
          <w:tcPr>
            <w:tcW w:w="5272" w:type="dxa"/>
            <w:shd w:val="clear" w:color="auto" w:fill="auto"/>
            <w:noWrap/>
            <w:hideMark/>
          </w:tcPr>
          <w:p w14:paraId="5CE2B27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Luskoviny a bílkovinné plodiny jinde neuvedené pěstované pro produkci zrna bez ohledu na jeho využití. </w:t>
            </w:r>
            <w:r w:rsidRPr="0022305F">
              <w:rPr>
                <w:rFonts w:ascii="Calibri" w:eastAsia="Times New Roman" w:hAnsi="Calibri" w:cs="Calibri"/>
                <w:color w:val="000000"/>
                <w:sz w:val="18"/>
                <w:szCs w:val="18"/>
                <w:lang w:eastAsia="cs-CZ"/>
              </w:rPr>
              <w:br/>
              <w:t xml:space="preserve">Zahrnuje například: fazol polní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Phaseolus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vulgaris</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cizrnu beraní </w:t>
            </w:r>
            <w:r w:rsidRPr="004C471E">
              <w:rPr>
                <w:rFonts w:ascii="Calibri" w:eastAsia="Times New Roman" w:hAnsi="Calibri" w:cs="Calibri"/>
                <w:i/>
                <w:iCs/>
                <w:color w:val="000000"/>
                <w:sz w:val="18"/>
                <w:szCs w:val="18"/>
                <w:lang w:eastAsia="cs-CZ"/>
              </w:rPr>
              <w:t xml:space="preserve">(Cicer </w:t>
            </w:r>
            <w:proofErr w:type="spellStart"/>
            <w:r w:rsidRPr="004C471E">
              <w:rPr>
                <w:rFonts w:ascii="Calibri" w:eastAsia="Times New Roman" w:hAnsi="Calibri" w:cs="Calibri"/>
                <w:i/>
                <w:iCs/>
                <w:color w:val="000000"/>
                <w:sz w:val="18"/>
                <w:szCs w:val="18"/>
                <w:lang w:eastAsia="cs-CZ"/>
              </w:rPr>
              <w:t>arietinum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čočku jedlou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Lens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culinaris</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ptačí nohu setou - seradelu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Ornithopus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sativus</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hrachor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Lathyrus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r w:rsidRPr="0022305F">
              <w:rPr>
                <w:rFonts w:ascii="Calibri" w:eastAsia="Times New Roman" w:hAnsi="Calibri" w:cs="Calibri"/>
                <w:color w:val="000000"/>
                <w:sz w:val="18"/>
                <w:szCs w:val="18"/>
                <w:lang w:eastAsia="cs-CZ"/>
              </w:rPr>
              <w:br/>
              <w:t xml:space="preserve">Do roku 2022 zahrnuje také vikev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Vicia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od roku 2023 je vikev uvedená samostatně.</w:t>
            </w:r>
            <w:r w:rsidRPr="0022305F">
              <w:rPr>
                <w:rFonts w:ascii="Calibri" w:eastAsia="Times New Roman" w:hAnsi="Calibri" w:cs="Calibri"/>
                <w:color w:val="000000"/>
                <w:sz w:val="18"/>
                <w:szCs w:val="18"/>
                <w:lang w:eastAsia="cs-CZ"/>
              </w:rPr>
              <w:br/>
              <w:t xml:space="preserve">Do roku 2008 zahrnuje také lupinu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Lupinus</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sp</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od roku 2009 je lupina uvedená samostatně.</w:t>
            </w:r>
            <w:r w:rsidRPr="0022305F">
              <w:rPr>
                <w:rFonts w:ascii="Calibri" w:eastAsia="Times New Roman" w:hAnsi="Calibri" w:cs="Calibri"/>
                <w:color w:val="000000"/>
                <w:sz w:val="18"/>
                <w:szCs w:val="18"/>
                <w:lang w:eastAsia="cs-CZ"/>
              </w:rPr>
              <w:br/>
              <w:t xml:space="preserve">Do roku 2005 a v období 2009 až 2017 zahrnuje také bob polní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Vicia</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faba</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v období 2006 až 2008 a od roku 2018 je bob polní uvedený samostatně.</w:t>
            </w:r>
          </w:p>
        </w:tc>
      </w:tr>
      <w:tr w:rsidR="0022305F" w:rsidRPr="0022305F" w14:paraId="607FC69D" w14:textId="77777777" w:rsidTr="0022305F">
        <w:trPr>
          <w:trHeight w:val="300"/>
        </w:trPr>
        <w:tc>
          <w:tcPr>
            <w:tcW w:w="850" w:type="dxa"/>
            <w:shd w:val="clear" w:color="auto" w:fill="auto"/>
            <w:noWrap/>
            <w:vAlign w:val="center"/>
            <w:hideMark/>
          </w:tcPr>
          <w:p w14:paraId="076F4CD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53E47C2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307</w:t>
            </w:r>
          </w:p>
        </w:tc>
        <w:tc>
          <w:tcPr>
            <w:tcW w:w="2268" w:type="dxa"/>
            <w:shd w:val="clear" w:color="auto" w:fill="auto"/>
            <w:noWrap/>
            <w:vAlign w:val="center"/>
            <w:hideMark/>
          </w:tcPr>
          <w:p w14:paraId="7F7B8AAD"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Okopaniny </w:t>
            </w:r>
          </w:p>
        </w:tc>
        <w:tc>
          <w:tcPr>
            <w:tcW w:w="5272" w:type="dxa"/>
            <w:shd w:val="clear" w:color="auto" w:fill="auto"/>
            <w:noWrap/>
            <w:hideMark/>
          </w:tcPr>
          <w:p w14:paraId="41841CFD"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Okopaniny bez ohledu na jejich využití.</w:t>
            </w:r>
          </w:p>
          <w:p w14:paraId="0458DF6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brambory, řepu cukrovou, řepu krmnou a jiné okopaniny.</w:t>
            </w:r>
          </w:p>
        </w:tc>
      </w:tr>
      <w:tr w:rsidR="0022305F" w:rsidRPr="0022305F" w14:paraId="5BDED6EB" w14:textId="77777777" w:rsidTr="0022305F">
        <w:trPr>
          <w:trHeight w:val="300"/>
        </w:trPr>
        <w:tc>
          <w:tcPr>
            <w:tcW w:w="850" w:type="dxa"/>
            <w:shd w:val="clear" w:color="auto" w:fill="auto"/>
            <w:noWrap/>
            <w:vAlign w:val="center"/>
            <w:hideMark/>
          </w:tcPr>
          <w:p w14:paraId="20F35E7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337B9E2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306</w:t>
            </w:r>
          </w:p>
        </w:tc>
        <w:tc>
          <w:tcPr>
            <w:tcW w:w="2268" w:type="dxa"/>
            <w:shd w:val="clear" w:color="auto" w:fill="auto"/>
            <w:noWrap/>
            <w:vAlign w:val="center"/>
            <w:hideMark/>
          </w:tcPr>
          <w:p w14:paraId="286EE40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Brambory</w:t>
            </w:r>
          </w:p>
        </w:tc>
        <w:tc>
          <w:tcPr>
            <w:tcW w:w="5272" w:type="dxa"/>
            <w:shd w:val="clear" w:color="auto" w:fill="auto"/>
            <w:noWrap/>
            <w:hideMark/>
          </w:tcPr>
          <w:p w14:paraId="412DF027"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brambor obecný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Solanum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tuberosum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hlíz bez ohledu na jejich využití.</w:t>
            </w:r>
          </w:p>
          <w:p w14:paraId="1A62D054"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brambory rané, brambory (mimo rané a sadbové), brambory sadbové.</w:t>
            </w:r>
          </w:p>
        </w:tc>
      </w:tr>
      <w:tr w:rsidR="0022305F" w:rsidRPr="0022305F" w14:paraId="230875DD" w14:textId="77777777" w:rsidTr="0022305F">
        <w:trPr>
          <w:trHeight w:val="300"/>
        </w:trPr>
        <w:tc>
          <w:tcPr>
            <w:tcW w:w="850" w:type="dxa"/>
            <w:shd w:val="clear" w:color="auto" w:fill="auto"/>
            <w:noWrap/>
            <w:vAlign w:val="center"/>
            <w:hideMark/>
          </w:tcPr>
          <w:p w14:paraId="0EE7DC4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6FF945C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30101</w:t>
            </w:r>
          </w:p>
        </w:tc>
        <w:tc>
          <w:tcPr>
            <w:tcW w:w="2268" w:type="dxa"/>
            <w:shd w:val="clear" w:color="auto" w:fill="auto"/>
            <w:noWrap/>
            <w:vAlign w:val="center"/>
            <w:hideMark/>
          </w:tcPr>
          <w:p w14:paraId="48F7153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Brambory rané</w:t>
            </w:r>
          </w:p>
        </w:tc>
        <w:tc>
          <w:tcPr>
            <w:tcW w:w="5272" w:type="dxa"/>
            <w:shd w:val="clear" w:color="auto" w:fill="auto"/>
            <w:noWrap/>
            <w:hideMark/>
          </w:tcPr>
          <w:p w14:paraId="49F6FB0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brambor obecný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Solanum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tuberosum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hlíz s termínem sklizně do 30. června.</w:t>
            </w:r>
            <w:r w:rsidRPr="0022305F">
              <w:rPr>
                <w:rFonts w:ascii="Calibri" w:eastAsia="Times New Roman" w:hAnsi="Calibri" w:cs="Calibri"/>
                <w:color w:val="000000"/>
                <w:sz w:val="18"/>
                <w:szCs w:val="18"/>
                <w:lang w:eastAsia="cs-CZ"/>
              </w:rPr>
              <w:br/>
              <w:t>Nezahrnuje sadbové brambory.</w:t>
            </w:r>
          </w:p>
        </w:tc>
      </w:tr>
      <w:tr w:rsidR="0022305F" w:rsidRPr="0022305F" w14:paraId="2CEB1329" w14:textId="77777777" w:rsidTr="0022305F">
        <w:trPr>
          <w:trHeight w:val="300"/>
        </w:trPr>
        <w:tc>
          <w:tcPr>
            <w:tcW w:w="850" w:type="dxa"/>
            <w:shd w:val="clear" w:color="auto" w:fill="auto"/>
            <w:noWrap/>
            <w:vAlign w:val="center"/>
            <w:hideMark/>
          </w:tcPr>
          <w:p w14:paraId="169E559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209</w:t>
            </w:r>
          </w:p>
        </w:tc>
        <w:tc>
          <w:tcPr>
            <w:tcW w:w="850" w:type="dxa"/>
            <w:shd w:val="clear" w:color="auto" w:fill="auto"/>
            <w:noWrap/>
            <w:vAlign w:val="center"/>
            <w:hideMark/>
          </w:tcPr>
          <w:p w14:paraId="53470F9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301</w:t>
            </w:r>
          </w:p>
        </w:tc>
        <w:tc>
          <w:tcPr>
            <w:tcW w:w="2268" w:type="dxa"/>
            <w:shd w:val="clear" w:color="auto" w:fill="auto"/>
            <w:noWrap/>
            <w:vAlign w:val="center"/>
            <w:hideMark/>
          </w:tcPr>
          <w:p w14:paraId="682E36D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Brambory (mimo rané a sadbové)</w:t>
            </w:r>
          </w:p>
        </w:tc>
        <w:tc>
          <w:tcPr>
            <w:tcW w:w="5272" w:type="dxa"/>
            <w:shd w:val="clear" w:color="auto" w:fill="auto"/>
            <w:noWrap/>
            <w:hideMark/>
          </w:tcPr>
          <w:p w14:paraId="4FFA191D"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brambor obecný </w:t>
            </w:r>
            <w:r w:rsidRPr="004C471E">
              <w:rPr>
                <w:rFonts w:ascii="Calibri" w:eastAsia="Times New Roman" w:hAnsi="Calibri" w:cs="Calibri"/>
                <w:i/>
                <w:iCs/>
                <w:color w:val="000000"/>
                <w:sz w:val="18"/>
                <w:szCs w:val="18"/>
                <w:lang w:eastAsia="cs-CZ"/>
              </w:rPr>
              <w:t>(</w:t>
            </w:r>
            <w:proofErr w:type="spellStart"/>
            <w:r w:rsidRPr="004C471E">
              <w:rPr>
                <w:rFonts w:ascii="Calibri" w:eastAsia="Times New Roman" w:hAnsi="Calibri" w:cs="Calibri"/>
                <w:i/>
                <w:iCs/>
                <w:color w:val="000000"/>
                <w:sz w:val="18"/>
                <w:szCs w:val="18"/>
                <w:lang w:eastAsia="cs-CZ"/>
              </w:rPr>
              <w:t>Solanum</w:t>
            </w:r>
            <w:proofErr w:type="spellEnd"/>
            <w:r w:rsidRPr="004C471E">
              <w:rPr>
                <w:rFonts w:ascii="Calibri" w:eastAsia="Times New Roman" w:hAnsi="Calibri" w:cs="Calibri"/>
                <w:i/>
                <w:iCs/>
                <w:color w:val="000000"/>
                <w:sz w:val="18"/>
                <w:szCs w:val="18"/>
                <w:lang w:eastAsia="cs-CZ"/>
              </w:rPr>
              <w:t xml:space="preserve"> </w:t>
            </w:r>
            <w:proofErr w:type="spellStart"/>
            <w:r w:rsidRPr="004C471E">
              <w:rPr>
                <w:rFonts w:ascii="Calibri" w:eastAsia="Times New Roman" w:hAnsi="Calibri" w:cs="Calibri"/>
                <w:i/>
                <w:iCs/>
                <w:color w:val="000000"/>
                <w:sz w:val="18"/>
                <w:szCs w:val="18"/>
                <w:lang w:eastAsia="cs-CZ"/>
              </w:rPr>
              <w:t>tuberosum</w:t>
            </w:r>
            <w:proofErr w:type="spellEnd"/>
            <w:r w:rsidRPr="004C471E">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hlíz bez ohledu na jejich využití.</w:t>
            </w:r>
          </w:p>
          <w:p w14:paraId="162F1111" w14:textId="77777777" w:rsidR="004C471E"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brambory konzumní, krmné a průmyslové.</w:t>
            </w:r>
          </w:p>
          <w:p w14:paraId="48A24CEB" w14:textId="30FDDDB4"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Nezahrnuje brambory rané (s termínem sklizně do 30. června).</w:t>
            </w:r>
          </w:p>
          <w:p w14:paraId="156DB5F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Do roku 2005 zahrnuje také brambory sadbové, od roku 2006 jsou brambory sadbové uvedené samostatně.</w:t>
            </w:r>
          </w:p>
        </w:tc>
      </w:tr>
      <w:tr w:rsidR="0022305F" w:rsidRPr="0022305F" w14:paraId="25CEA498" w14:textId="77777777" w:rsidTr="0022305F">
        <w:trPr>
          <w:trHeight w:val="300"/>
        </w:trPr>
        <w:tc>
          <w:tcPr>
            <w:tcW w:w="850" w:type="dxa"/>
            <w:shd w:val="clear" w:color="auto" w:fill="auto"/>
            <w:noWrap/>
            <w:vAlign w:val="center"/>
            <w:hideMark/>
          </w:tcPr>
          <w:p w14:paraId="514ACF7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3E06756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302</w:t>
            </w:r>
          </w:p>
        </w:tc>
        <w:tc>
          <w:tcPr>
            <w:tcW w:w="2268" w:type="dxa"/>
            <w:shd w:val="clear" w:color="auto" w:fill="auto"/>
            <w:noWrap/>
            <w:vAlign w:val="center"/>
            <w:hideMark/>
          </w:tcPr>
          <w:p w14:paraId="18D1DFF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Brambory sadbové</w:t>
            </w:r>
          </w:p>
        </w:tc>
        <w:tc>
          <w:tcPr>
            <w:tcW w:w="5272" w:type="dxa"/>
            <w:shd w:val="clear" w:color="auto" w:fill="auto"/>
            <w:noWrap/>
            <w:hideMark/>
          </w:tcPr>
          <w:p w14:paraId="46898C0D"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brambor obecný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Solanum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tuberosum</w:t>
            </w:r>
            <w:proofErr w:type="spellEnd"/>
            <w:r w:rsidRPr="00C84E8F">
              <w:rPr>
                <w:rFonts w:ascii="Calibri" w:eastAsia="Times New Roman" w:hAnsi="Calibri" w:cs="Calibri"/>
                <w:i/>
                <w:iCs/>
                <w:color w:val="000000"/>
                <w:sz w:val="18"/>
                <w:szCs w:val="18"/>
                <w:lang w:eastAsia="cs-CZ"/>
              </w:rPr>
              <w:t xml:space="preserve">) </w:t>
            </w:r>
            <w:r w:rsidRPr="0022305F">
              <w:rPr>
                <w:rFonts w:ascii="Calibri" w:eastAsia="Times New Roman" w:hAnsi="Calibri" w:cs="Calibri"/>
                <w:color w:val="000000"/>
                <w:sz w:val="18"/>
                <w:szCs w:val="18"/>
                <w:lang w:eastAsia="cs-CZ"/>
              </w:rPr>
              <w:t>pěstované pro produkci sadbových hlíz.</w:t>
            </w:r>
          </w:p>
        </w:tc>
      </w:tr>
      <w:tr w:rsidR="0022305F" w:rsidRPr="0022305F" w14:paraId="462BE847" w14:textId="77777777" w:rsidTr="0022305F">
        <w:trPr>
          <w:trHeight w:val="405"/>
        </w:trPr>
        <w:tc>
          <w:tcPr>
            <w:tcW w:w="850" w:type="dxa"/>
            <w:shd w:val="clear" w:color="auto" w:fill="auto"/>
            <w:noWrap/>
            <w:vAlign w:val="center"/>
            <w:hideMark/>
          </w:tcPr>
          <w:p w14:paraId="038D14D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566549B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30200</w:t>
            </w:r>
          </w:p>
        </w:tc>
        <w:tc>
          <w:tcPr>
            <w:tcW w:w="2268" w:type="dxa"/>
            <w:shd w:val="clear" w:color="auto" w:fill="auto"/>
            <w:noWrap/>
            <w:vAlign w:val="center"/>
            <w:hideMark/>
          </w:tcPr>
          <w:p w14:paraId="06CA6BA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Řepa cukrová</w:t>
            </w:r>
          </w:p>
        </w:tc>
        <w:tc>
          <w:tcPr>
            <w:tcW w:w="5272" w:type="dxa"/>
            <w:shd w:val="clear" w:color="auto" w:fill="auto"/>
            <w:noWrap/>
            <w:hideMark/>
          </w:tcPr>
          <w:p w14:paraId="1E9145B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řepy cukrové - cukrovky </w:t>
            </w:r>
            <w:r w:rsidRPr="00C84E8F">
              <w:rPr>
                <w:rFonts w:ascii="Calibri" w:eastAsia="Times New Roman" w:hAnsi="Calibri" w:cs="Calibri"/>
                <w:i/>
                <w:iCs/>
                <w:color w:val="000000"/>
                <w:sz w:val="18"/>
                <w:szCs w:val="18"/>
                <w:lang w:eastAsia="cs-CZ"/>
              </w:rPr>
              <w:t xml:space="preserve">(Beta </w:t>
            </w:r>
            <w:proofErr w:type="spellStart"/>
            <w:r w:rsidRPr="00C84E8F">
              <w:rPr>
                <w:rFonts w:ascii="Calibri" w:eastAsia="Times New Roman" w:hAnsi="Calibri" w:cs="Calibri"/>
                <w:i/>
                <w:iCs/>
                <w:color w:val="000000"/>
                <w:sz w:val="18"/>
                <w:szCs w:val="18"/>
                <w:lang w:eastAsia="cs-CZ"/>
              </w:rPr>
              <w:t>vulgaris</w:t>
            </w:r>
            <w:proofErr w:type="spellEnd"/>
            <w:r w:rsidRPr="00C84E8F">
              <w:rPr>
                <w:rFonts w:ascii="Calibri" w:eastAsia="Times New Roman" w:hAnsi="Calibri" w:cs="Calibri"/>
                <w:i/>
                <w:iCs/>
                <w:color w:val="000000"/>
                <w:sz w:val="18"/>
                <w:szCs w:val="18"/>
                <w:lang w:eastAsia="cs-CZ"/>
              </w:rPr>
              <w:t xml:space="preserve"> var. </w:t>
            </w:r>
            <w:proofErr w:type="spellStart"/>
            <w:r w:rsidRPr="00C84E8F">
              <w:rPr>
                <w:rFonts w:ascii="Calibri" w:eastAsia="Times New Roman" w:hAnsi="Calibri" w:cs="Calibri"/>
                <w:i/>
                <w:iCs/>
                <w:color w:val="000000"/>
                <w:sz w:val="18"/>
                <w:szCs w:val="18"/>
                <w:lang w:eastAsia="cs-CZ"/>
              </w:rPr>
              <w:t>altissima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bulev bez ohledu na jejich využití.</w:t>
            </w:r>
            <w:r w:rsidRPr="0022305F">
              <w:rPr>
                <w:rFonts w:ascii="Calibri" w:eastAsia="Times New Roman" w:hAnsi="Calibri" w:cs="Calibri"/>
                <w:color w:val="000000"/>
                <w:sz w:val="18"/>
                <w:szCs w:val="18"/>
                <w:lang w:eastAsia="cs-CZ"/>
              </w:rPr>
              <w:br/>
              <w:t>Sklizeň je uvedená ve skutečné čisté hmotnosti po srážkách na nečistoty a sklizňové cukernatosti (bez přepočtu na standardní cukernatost).</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7045B092" w14:textId="77777777" w:rsidTr="0022305F">
        <w:trPr>
          <w:trHeight w:val="300"/>
        </w:trPr>
        <w:tc>
          <w:tcPr>
            <w:tcW w:w="850" w:type="dxa"/>
            <w:shd w:val="clear" w:color="auto" w:fill="auto"/>
            <w:noWrap/>
            <w:vAlign w:val="center"/>
            <w:hideMark/>
          </w:tcPr>
          <w:p w14:paraId="1D7AB62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07A9A44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30300</w:t>
            </w:r>
          </w:p>
        </w:tc>
        <w:tc>
          <w:tcPr>
            <w:tcW w:w="2268" w:type="dxa"/>
            <w:shd w:val="clear" w:color="auto" w:fill="auto"/>
            <w:noWrap/>
            <w:vAlign w:val="center"/>
            <w:hideMark/>
          </w:tcPr>
          <w:p w14:paraId="1210B3B4"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Řepa krmná</w:t>
            </w:r>
          </w:p>
        </w:tc>
        <w:tc>
          <w:tcPr>
            <w:tcW w:w="5272" w:type="dxa"/>
            <w:shd w:val="clear" w:color="auto" w:fill="auto"/>
            <w:noWrap/>
            <w:hideMark/>
          </w:tcPr>
          <w:p w14:paraId="25CACDC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řepy krmné </w:t>
            </w:r>
            <w:r w:rsidRPr="00C84E8F">
              <w:rPr>
                <w:rFonts w:ascii="Calibri" w:eastAsia="Times New Roman" w:hAnsi="Calibri" w:cs="Calibri"/>
                <w:i/>
                <w:iCs/>
                <w:color w:val="000000"/>
                <w:sz w:val="18"/>
                <w:szCs w:val="18"/>
                <w:lang w:eastAsia="cs-CZ"/>
              </w:rPr>
              <w:t xml:space="preserve">(Beta </w:t>
            </w:r>
            <w:proofErr w:type="spellStart"/>
            <w:r w:rsidRPr="00C84E8F">
              <w:rPr>
                <w:rFonts w:ascii="Calibri" w:eastAsia="Times New Roman" w:hAnsi="Calibri" w:cs="Calibri"/>
                <w:i/>
                <w:iCs/>
                <w:color w:val="000000"/>
                <w:sz w:val="18"/>
                <w:szCs w:val="18"/>
                <w:lang w:eastAsia="cs-CZ"/>
              </w:rPr>
              <w:t>vulgaris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bulev ke krmným účelům.</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4670FE92" w14:textId="77777777" w:rsidTr="0022305F">
        <w:trPr>
          <w:trHeight w:val="300"/>
        </w:trPr>
        <w:tc>
          <w:tcPr>
            <w:tcW w:w="850" w:type="dxa"/>
            <w:shd w:val="clear" w:color="auto" w:fill="auto"/>
            <w:noWrap/>
            <w:vAlign w:val="center"/>
            <w:hideMark/>
          </w:tcPr>
          <w:p w14:paraId="3C93CA5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0CC6952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39900</w:t>
            </w:r>
          </w:p>
        </w:tc>
        <w:tc>
          <w:tcPr>
            <w:tcW w:w="2268" w:type="dxa"/>
            <w:shd w:val="clear" w:color="auto" w:fill="auto"/>
            <w:noWrap/>
            <w:vAlign w:val="center"/>
            <w:hideMark/>
          </w:tcPr>
          <w:p w14:paraId="39556E7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Jiné okopaniny</w:t>
            </w:r>
          </w:p>
        </w:tc>
        <w:tc>
          <w:tcPr>
            <w:tcW w:w="5272" w:type="dxa"/>
            <w:shd w:val="clear" w:color="auto" w:fill="auto"/>
            <w:noWrap/>
            <w:hideMark/>
          </w:tcPr>
          <w:p w14:paraId="1D7C590D"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Okopaniny a brukvovité plodiny jinde neuvedené pěstované zejména ke krmným účelům.</w:t>
            </w:r>
            <w:r w:rsidRPr="0022305F">
              <w:rPr>
                <w:rFonts w:ascii="Calibri" w:eastAsia="Times New Roman" w:hAnsi="Calibri" w:cs="Calibri"/>
                <w:color w:val="000000"/>
                <w:sz w:val="18"/>
                <w:szCs w:val="18"/>
                <w:lang w:eastAsia="cs-CZ"/>
              </w:rPr>
              <w:br/>
              <w:t xml:space="preserve">Zahrnuje například: kapustu krmnou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Brassica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oleracea</w:t>
            </w:r>
            <w:proofErr w:type="spellEnd"/>
            <w:r w:rsidRPr="00C84E8F">
              <w:rPr>
                <w:rFonts w:ascii="Calibri" w:eastAsia="Times New Roman" w:hAnsi="Calibri" w:cs="Calibri"/>
                <w:i/>
                <w:iCs/>
                <w:color w:val="000000"/>
                <w:sz w:val="18"/>
                <w:szCs w:val="18"/>
                <w:lang w:eastAsia="cs-CZ"/>
              </w:rPr>
              <w:t xml:space="preserve"> var. </w:t>
            </w:r>
            <w:proofErr w:type="spellStart"/>
            <w:r w:rsidRPr="00C84E8F">
              <w:rPr>
                <w:rFonts w:ascii="Calibri" w:eastAsia="Times New Roman" w:hAnsi="Calibri" w:cs="Calibri"/>
                <w:i/>
                <w:iCs/>
                <w:color w:val="000000"/>
                <w:sz w:val="18"/>
                <w:szCs w:val="18"/>
                <w:lang w:eastAsia="cs-CZ"/>
              </w:rPr>
              <w:t>medullosa</w:t>
            </w:r>
            <w:proofErr w:type="spellEnd"/>
            <w:r w:rsidRPr="00C84E8F">
              <w:rPr>
                <w:rFonts w:ascii="Calibri" w:eastAsia="Times New Roman" w:hAnsi="Calibri" w:cs="Calibri"/>
                <w:i/>
                <w:iCs/>
                <w:color w:val="000000"/>
                <w:sz w:val="18"/>
                <w:szCs w:val="18"/>
                <w:lang w:eastAsia="cs-CZ"/>
              </w:rPr>
              <w:t xml:space="preserve"> a B. </w:t>
            </w:r>
            <w:proofErr w:type="spellStart"/>
            <w:r w:rsidRPr="00C84E8F">
              <w:rPr>
                <w:rFonts w:ascii="Calibri" w:eastAsia="Times New Roman" w:hAnsi="Calibri" w:cs="Calibri"/>
                <w:i/>
                <w:iCs/>
                <w:color w:val="000000"/>
                <w:sz w:val="18"/>
                <w:szCs w:val="18"/>
                <w:lang w:eastAsia="cs-CZ"/>
              </w:rPr>
              <w:t>oleracea</w:t>
            </w:r>
            <w:proofErr w:type="spellEnd"/>
            <w:r w:rsidRPr="00C84E8F">
              <w:rPr>
                <w:rFonts w:ascii="Calibri" w:eastAsia="Times New Roman" w:hAnsi="Calibri" w:cs="Calibri"/>
                <w:i/>
                <w:iCs/>
                <w:color w:val="000000"/>
                <w:sz w:val="18"/>
                <w:szCs w:val="18"/>
                <w:lang w:eastAsia="cs-CZ"/>
              </w:rPr>
              <w:t xml:space="preserve"> var. </w:t>
            </w:r>
            <w:proofErr w:type="spellStart"/>
            <w:r w:rsidRPr="00C84E8F">
              <w:rPr>
                <w:rFonts w:ascii="Calibri" w:eastAsia="Times New Roman" w:hAnsi="Calibri" w:cs="Calibri"/>
                <w:i/>
                <w:iCs/>
                <w:color w:val="000000"/>
                <w:sz w:val="18"/>
                <w:szCs w:val="18"/>
                <w:lang w:eastAsia="cs-CZ"/>
              </w:rPr>
              <w:t>viridis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tuřín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Brassica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napus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subsp</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napobrassica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topinambur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Helianthus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tuberosus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vodnici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Brassica</w:t>
            </w:r>
            <w:proofErr w:type="spellEnd"/>
            <w:r w:rsidRPr="00C84E8F">
              <w:rPr>
                <w:rFonts w:ascii="Calibri" w:eastAsia="Times New Roman" w:hAnsi="Calibri" w:cs="Calibri"/>
                <w:i/>
                <w:iCs/>
                <w:color w:val="000000"/>
                <w:sz w:val="18"/>
                <w:szCs w:val="18"/>
                <w:lang w:eastAsia="cs-CZ"/>
              </w:rPr>
              <w:t xml:space="preserve"> rapa </w:t>
            </w:r>
            <w:proofErr w:type="spellStart"/>
            <w:r w:rsidRPr="00C84E8F">
              <w:rPr>
                <w:rFonts w:ascii="Calibri" w:eastAsia="Times New Roman" w:hAnsi="Calibri" w:cs="Calibri"/>
                <w:i/>
                <w:iCs/>
                <w:color w:val="000000"/>
                <w:sz w:val="18"/>
                <w:szCs w:val="18"/>
                <w:lang w:eastAsia="cs-CZ"/>
              </w:rPr>
              <w:t>subsp</w:t>
            </w:r>
            <w:proofErr w:type="spellEnd"/>
            <w:r w:rsidRPr="00C84E8F">
              <w:rPr>
                <w:rFonts w:ascii="Calibri" w:eastAsia="Times New Roman" w:hAnsi="Calibri" w:cs="Calibri"/>
                <w:i/>
                <w:iCs/>
                <w:color w:val="000000"/>
                <w:sz w:val="18"/>
                <w:szCs w:val="18"/>
                <w:lang w:eastAsia="cs-CZ"/>
              </w:rPr>
              <w:t>. rapa)</w:t>
            </w:r>
            <w:r w:rsidRPr="0022305F">
              <w:rPr>
                <w:rFonts w:ascii="Calibri" w:eastAsia="Times New Roman" w:hAnsi="Calibri" w:cs="Calibri"/>
                <w:color w:val="000000"/>
                <w:sz w:val="18"/>
                <w:szCs w:val="18"/>
                <w:lang w:eastAsia="cs-CZ"/>
              </w:rPr>
              <w:t xml:space="preserve">, mrkev krmnou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Daucus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carota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cukrovku krmnou </w:t>
            </w:r>
            <w:r w:rsidRPr="00C84E8F">
              <w:rPr>
                <w:rFonts w:ascii="Calibri" w:eastAsia="Times New Roman" w:hAnsi="Calibri" w:cs="Calibri"/>
                <w:i/>
                <w:iCs/>
                <w:color w:val="000000"/>
                <w:sz w:val="18"/>
                <w:szCs w:val="18"/>
                <w:lang w:eastAsia="cs-CZ"/>
              </w:rPr>
              <w:t xml:space="preserve">(Beta </w:t>
            </w:r>
            <w:proofErr w:type="spellStart"/>
            <w:r w:rsidRPr="00C84E8F">
              <w:rPr>
                <w:rFonts w:ascii="Calibri" w:eastAsia="Times New Roman" w:hAnsi="Calibri" w:cs="Calibri"/>
                <w:i/>
                <w:iCs/>
                <w:color w:val="000000"/>
                <w:sz w:val="18"/>
                <w:szCs w:val="18"/>
                <w:lang w:eastAsia="cs-CZ"/>
              </w:rPr>
              <w:t>vulgaris</w:t>
            </w:r>
            <w:proofErr w:type="spellEnd"/>
            <w:r w:rsidRPr="00C84E8F">
              <w:rPr>
                <w:rFonts w:ascii="Calibri" w:eastAsia="Times New Roman" w:hAnsi="Calibri" w:cs="Calibri"/>
                <w:i/>
                <w:iCs/>
                <w:color w:val="000000"/>
                <w:sz w:val="18"/>
                <w:szCs w:val="18"/>
                <w:lang w:eastAsia="cs-CZ"/>
              </w:rPr>
              <w:t xml:space="preserve"> var. </w:t>
            </w:r>
            <w:proofErr w:type="spellStart"/>
            <w:r w:rsidRPr="00C84E8F">
              <w:rPr>
                <w:rFonts w:ascii="Calibri" w:eastAsia="Times New Roman" w:hAnsi="Calibri" w:cs="Calibri"/>
                <w:i/>
                <w:iCs/>
                <w:color w:val="000000"/>
                <w:sz w:val="18"/>
                <w:szCs w:val="18"/>
                <w:lang w:eastAsia="cs-CZ"/>
              </w:rPr>
              <w:t>altissima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27B82753" w14:textId="77777777" w:rsidTr="0022305F">
        <w:trPr>
          <w:trHeight w:val="300"/>
        </w:trPr>
        <w:tc>
          <w:tcPr>
            <w:tcW w:w="850" w:type="dxa"/>
            <w:shd w:val="clear" w:color="auto" w:fill="auto"/>
            <w:noWrap/>
            <w:vAlign w:val="center"/>
            <w:hideMark/>
          </w:tcPr>
          <w:p w14:paraId="77E2FF6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5A6C0BF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409</w:t>
            </w:r>
          </w:p>
        </w:tc>
        <w:tc>
          <w:tcPr>
            <w:tcW w:w="2268" w:type="dxa"/>
            <w:shd w:val="clear" w:color="auto" w:fill="auto"/>
            <w:noWrap/>
            <w:vAlign w:val="center"/>
            <w:hideMark/>
          </w:tcPr>
          <w:p w14:paraId="7E1514DE"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Technické plodiny</w:t>
            </w:r>
          </w:p>
        </w:tc>
        <w:tc>
          <w:tcPr>
            <w:tcW w:w="5272" w:type="dxa"/>
            <w:shd w:val="clear" w:color="auto" w:fill="auto"/>
            <w:noWrap/>
            <w:hideMark/>
          </w:tcPr>
          <w:p w14:paraId="09CE83AF"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Rostliny pěstované jako technické plodiny bez ohledu na jejich využití, včetně produkce určené k energetickému využití.</w:t>
            </w:r>
          </w:p>
          <w:p w14:paraId="529E8DF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řepku ozimou (včetně řepice), řepku jarní, slunečnici na semeno, sóju, mák, hořčici na semeno, len olejný, jiné olejniny, konopí, léčivé, aromatické a kořeninové rostliny, energetické plodiny jinde neuvedené a jiné technické plodiny.</w:t>
            </w:r>
          </w:p>
        </w:tc>
      </w:tr>
      <w:tr w:rsidR="0022305F" w:rsidRPr="0022305F" w14:paraId="498C9936" w14:textId="77777777" w:rsidTr="0022305F">
        <w:trPr>
          <w:trHeight w:val="300"/>
        </w:trPr>
        <w:tc>
          <w:tcPr>
            <w:tcW w:w="850" w:type="dxa"/>
            <w:shd w:val="clear" w:color="auto" w:fill="auto"/>
            <w:noWrap/>
            <w:vAlign w:val="center"/>
            <w:hideMark/>
          </w:tcPr>
          <w:p w14:paraId="5EC96DA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7080529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410</w:t>
            </w:r>
          </w:p>
        </w:tc>
        <w:tc>
          <w:tcPr>
            <w:tcW w:w="2268" w:type="dxa"/>
            <w:shd w:val="clear" w:color="auto" w:fill="auto"/>
            <w:noWrap/>
            <w:vAlign w:val="center"/>
            <w:hideMark/>
          </w:tcPr>
          <w:p w14:paraId="05EE6506"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Olejniny</w:t>
            </w:r>
          </w:p>
        </w:tc>
        <w:tc>
          <w:tcPr>
            <w:tcW w:w="5272" w:type="dxa"/>
            <w:shd w:val="clear" w:color="auto" w:fill="auto"/>
            <w:noWrap/>
            <w:hideMark/>
          </w:tcPr>
          <w:p w14:paraId="25A640C4"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Olejniny pěstované pro produkci semen bez ohledu na jejich využití včetně produkce určené k energetickému využití.</w:t>
            </w:r>
          </w:p>
          <w:p w14:paraId="760F71C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řepku ozimou (včetně řepice), řepku jarní, slunečnici na semeno, sóju, mák, hořčici na semeno, len olejný a jiné olejniny.</w:t>
            </w:r>
          </w:p>
        </w:tc>
      </w:tr>
      <w:tr w:rsidR="0022305F" w:rsidRPr="0022305F" w14:paraId="6F853DAC" w14:textId="77777777" w:rsidTr="0022305F">
        <w:trPr>
          <w:trHeight w:val="300"/>
        </w:trPr>
        <w:tc>
          <w:tcPr>
            <w:tcW w:w="850" w:type="dxa"/>
            <w:shd w:val="clear" w:color="auto" w:fill="auto"/>
            <w:noWrap/>
            <w:vAlign w:val="center"/>
            <w:hideMark/>
          </w:tcPr>
          <w:p w14:paraId="31DE963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4334AD0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401</w:t>
            </w:r>
          </w:p>
        </w:tc>
        <w:tc>
          <w:tcPr>
            <w:tcW w:w="2268" w:type="dxa"/>
            <w:shd w:val="clear" w:color="auto" w:fill="auto"/>
            <w:noWrap/>
            <w:vAlign w:val="center"/>
            <w:hideMark/>
          </w:tcPr>
          <w:p w14:paraId="56DE5CC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Řepka</w:t>
            </w:r>
          </w:p>
        </w:tc>
        <w:tc>
          <w:tcPr>
            <w:tcW w:w="5272" w:type="dxa"/>
            <w:shd w:val="clear" w:color="auto" w:fill="auto"/>
            <w:noWrap/>
            <w:hideMark/>
          </w:tcPr>
          <w:p w14:paraId="2B9A0E78"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Rostliny řepky olejky (</w:t>
            </w:r>
            <w:proofErr w:type="spellStart"/>
            <w:r w:rsidRPr="0022305F">
              <w:rPr>
                <w:rFonts w:ascii="Calibri" w:eastAsia="Times New Roman" w:hAnsi="Calibri" w:cs="Calibri"/>
                <w:color w:val="000000"/>
                <w:sz w:val="18"/>
                <w:szCs w:val="18"/>
                <w:lang w:eastAsia="cs-CZ"/>
              </w:rPr>
              <w:t>Brassica</w:t>
            </w:r>
            <w:proofErr w:type="spellEnd"/>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napus</w:t>
            </w:r>
            <w:proofErr w:type="spellEnd"/>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subsp</w:t>
            </w:r>
            <w:proofErr w:type="spellEnd"/>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napus</w:t>
            </w:r>
            <w:proofErr w:type="spellEnd"/>
            <w:r w:rsidRPr="0022305F">
              <w:rPr>
                <w:rFonts w:ascii="Calibri" w:eastAsia="Times New Roman" w:hAnsi="Calibri" w:cs="Calibri"/>
                <w:color w:val="000000"/>
                <w:sz w:val="18"/>
                <w:szCs w:val="18"/>
                <w:lang w:eastAsia="cs-CZ"/>
              </w:rPr>
              <w:t xml:space="preserve">) a řepice olejné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Brassica</w:t>
            </w:r>
            <w:proofErr w:type="spellEnd"/>
            <w:r w:rsidRPr="00C84E8F">
              <w:rPr>
                <w:rFonts w:ascii="Calibri" w:eastAsia="Times New Roman" w:hAnsi="Calibri" w:cs="Calibri"/>
                <w:i/>
                <w:iCs/>
                <w:color w:val="000000"/>
                <w:sz w:val="18"/>
                <w:szCs w:val="18"/>
                <w:lang w:eastAsia="cs-CZ"/>
              </w:rPr>
              <w:t xml:space="preserve"> rapa </w:t>
            </w:r>
            <w:proofErr w:type="spellStart"/>
            <w:r w:rsidRPr="00C84E8F">
              <w:rPr>
                <w:rFonts w:ascii="Calibri" w:eastAsia="Times New Roman" w:hAnsi="Calibri" w:cs="Calibri"/>
                <w:i/>
                <w:iCs/>
                <w:color w:val="000000"/>
                <w:sz w:val="18"/>
                <w:szCs w:val="18"/>
                <w:lang w:eastAsia="cs-CZ"/>
              </w:rPr>
              <w:t>subsp</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oleifera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semen bez ohledu na jejich využití, včetně produkce určené k energetickému využití.</w:t>
            </w:r>
          </w:p>
          <w:p w14:paraId="5029D2B5" w14:textId="5DC8C83F"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řepku ozimou (včetně řepice), řepku jarní.</w:t>
            </w:r>
            <w:r w:rsidR="00C84E8F">
              <w:rPr>
                <w:rFonts w:ascii="Calibri" w:eastAsia="Times New Roman" w:hAnsi="Calibri" w:cs="Calibri"/>
                <w:color w:val="000000"/>
                <w:sz w:val="18"/>
                <w:szCs w:val="18"/>
                <w:lang w:eastAsia="cs-CZ"/>
              </w:rPr>
              <w:br/>
            </w:r>
            <w:r w:rsidRPr="0022305F">
              <w:rPr>
                <w:rFonts w:ascii="Calibri" w:eastAsia="Times New Roman" w:hAnsi="Calibri" w:cs="Calibri"/>
                <w:color w:val="000000"/>
                <w:sz w:val="18"/>
                <w:szCs w:val="18"/>
                <w:lang w:eastAsia="cs-CZ"/>
              </w:rPr>
              <w:t>Do roku 2022 nezahrnuje řepici.</w:t>
            </w:r>
          </w:p>
        </w:tc>
      </w:tr>
      <w:tr w:rsidR="0022305F" w:rsidRPr="0022305F" w14:paraId="2E6CD365" w14:textId="77777777" w:rsidTr="0022305F">
        <w:trPr>
          <w:trHeight w:val="300"/>
        </w:trPr>
        <w:tc>
          <w:tcPr>
            <w:tcW w:w="850" w:type="dxa"/>
            <w:shd w:val="clear" w:color="auto" w:fill="auto"/>
            <w:noWrap/>
            <w:vAlign w:val="center"/>
            <w:hideMark/>
          </w:tcPr>
          <w:p w14:paraId="659BDA1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270B29E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416</w:t>
            </w:r>
          </w:p>
        </w:tc>
        <w:tc>
          <w:tcPr>
            <w:tcW w:w="2268" w:type="dxa"/>
            <w:shd w:val="clear" w:color="auto" w:fill="auto"/>
            <w:noWrap/>
            <w:vAlign w:val="center"/>
            <w:hideMark/>
          </w:tcPr>
          <w:p w14:paraId="72546D6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Řepka ozimá (včetně řepice)</w:t>
            </w:r>
          </w:p>
        </w:tc>
        <w:tc>
          <w:tcPr>
            <w:tcW w:w="5272" w:type="dxa"/>
            <w:shd w:val="clear" w:color="auto" w:fill="auto"/>
            <w:noWrap/>
            <w:hideMark/>
          </w:tcPr>
          <w:p w14:paraId="2BF6998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řepky olejky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Brassica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napus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subsp</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napus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řepice olejné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Brassica</w:t>
            </w:r>
            <w:proofErr w:type="spellEnd"/>
            <w:r w:rsidRPr="00C84E8F">
              <w:rPr>
                <w:rFonts w:ascii="Calibri" w:eastAsia="Times New Roman" w:hAnsi="Calibri" w:cs="Calibri"/>
                <w:i/>
                <w:iCs/>
                <w:color w:val="000000"/>
                <w:sz w:val="18"/>
                <w:szCs w:val="18"/>
                <w:lang w:eastAsia="cs-CZ"/>
              </w:rPr>
              <w:t xml:space="preserve"> rapa </w:t>
            </w:r>
            <w:proofErr w:type="spellStart"/>
            <w:r w:rsidRPr="00C84E8F">
              <w:rPr>
                <w:rFonts w:ascii="Calibri" w:eastAsia="Times New Roman" w:hAnsi="Calibri" w:cs="Calibri"/>
                <w:i/>
                <w:iCs/>
                <w:color w:val="000000"/>
                <w:sz w:val="18"/>
                <w:szCs w:val="18"/>
                <w:lang w:eastAsia="cs-CZ"/>
              </w:rPr>
              <w:t>subsp</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oleifera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vyseté během podzimu, pěstované pro produkci semen bez ohledu na jejich využití.</w:t>
            </w:r>
          </w:p>
        </w:tc>
      </w:tr>
      <w:tr w:rsidR="0022305F" w:rsidRPr="0022305F" w14:paraId="2B9FFD67" w14:textId="77777777" w:rsidTr="0022305F">
        <w:trPr>
          <w:trHeight w:val="300"/>
        </w:trPr>
        <w:tc>
          <w:tcPr>
            <w:tcW w:w="850" w:type="dxa"/>
            <w:shd w:val="clear" w:color="auto" w:fill="auto"/>
            <w:noWrap/>
            <w:vAlign w:val="center"/>
            <w:hideMark/>
          </w:tcPr>
          <w:p w14:paraId="1FF68D2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5090F0B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40102</w:t>
            </w:r>
          </w:p>
        </w:tc>
        <w:tc>
          <w:tcPr>
            <w:tcW w:w="2268" w:type="dxa"/>
            <w:shd w:val="clear" w:color="auto" w:fill="auto"/>
            <w:noWrap/>
            <w:vAlign w:val="center"/>
            <w:hideMark/>
          </w:tcPr>
          <w:p w14:paraId="6370AD5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Řepka jarní</w:t>
            </w:r>
          </w:p>
        </w:tc>
        <w:tc>
          <w:tcPr>
            <w:tcW w:w="5272" w:type="dxa"/>
            <w:shd w:val="clear" w:color="auto" w:fill="auto"/>
            <w:noWrap/>
            <w:hideMark/>
          </w:tcPr>
          <w:p w14:paraId="74B700A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poddruhu řepka olejka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Brassica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napus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subsp</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napus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vyseté během jara, pěstované pro produkci semen bez ohledu na jejich využití.</w:t>
            </w:r>
          </w:p>
        </w:tc>
      </w:tr>
      <w:tr w:rsidR="0022305F" w:rsidRPr="0022305F" w14:paraId="4DC51BEF" w14:textId="77777777" w:rsidTr="0022305F">
        <w:trPr>
          <w:trHeight w:val="300"/>
        </w:trPr>
        <w:tc>
          <w:tcPr>
            <w:tcW w:w="850" w:type="dxa"/>
            <w:shd w:val="clear" w:color="auto" w:fill="auto"/>
            <w:noWrap/>
            <w:vAlign w:val="center"/>
            <w:hideMark/>
          </w:tcPr>
          <w:p w14:paraId="33C914E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4433125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40104</w:t>
            </w:r>
          </w:p>
        </w:tc>
        <w:tc>
          <w:tcPr>
            <w:tcW w:w="2268" w:type="dxa"/>
            <w:shd w:val="clear" w:color="auto" w:fill="auto"/>
            <w:noWrap/>
            <w:vAlign w:val="center"/>
            <w:hideMark/>
          </w:tcPr>
          <w:p w14:paraId="7653978D"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Slunečnice (na semeno)</w:t>
            </w:r>
          </w:p>
        </w:tc>
        <w:tc>
          <w:tcPr>
            <w:tcW w:w="5272" w:type="dxa"/>
            <w:shd w:val="clear" w:color="auto" w:fill="auto"/>
            <w:noWrap/>
            <w:hideMark/>
          </w:tcPr>
          <w:p w14:paraId="7FE9F767"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slunečnice roční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Helianthus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annuus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semen.</w:t>
            </w:r>
          </w:p>
        </w:tc>
      </w:tr>
      <w:tr w:rsidR="0022305F" w:rsidRPr="0022305F" w14:paraId="179BABC9" w14:textId="77777777" w:rsidTr="0022305F">
        <w:trPr>
          <w:trHeight w:val="300"/>
        </w:trPr>
        <w:tc>
          <w:tcPr>
            <w:tcW w:w="850" w:type="dxa"/>
            <w:shd w:val="clear" w:color="auto" w:fill="auto"/>
            <w:noWrap/>
            <w:vAlign w:val="center"/>
            <w:hideMark/>
          </w:tcPr>
          <w:p w14:paraId="1DCD80D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6FD5340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40105</w:t>
            </w:r>
          </w:p>
        </w:tc>
        <w:tc>
          <w:tcPr>
            <w:tcW w:w="2268" w:type="dxa"/>
            <w:shd w:val="clear" w:color="auto" w:fill="auto"/>
            <w:noWrap/>
            <w:vAlign w:val="center"/>
            <w:hideMark/>
          </w:tcPr>
          <w:p w14:paraId="61394ADA"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Sója</w:t>
            </w:r>
          </w:p>
        </w:tc>
        <w:tc>
          <w:tcPr>
            <w:tcW w:w="5272" w:type="dxa"/>
            <w:shd w:val="clear" w:color="auto" w:fill="auto"/>
            <w:noWrap/>
            <w:hideMark/>
          </w:tcPr>
          <w:p w14:paraId="6DF97F7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sója luštinatá </w:t>
            </w:r>
            <w:r w:rsidRPr="00C84E8F">
              <w:rPr>
                <w:rFonts w:ascii="Calibri" w:eastAsia="Times New Roman" w:hAnsi="Calibri" w:cs="Calibri"/>
                <w:i/>
                <w:iCs/>
                <w:color w:val="000000"/>
                <w:sz w:val="18"/>
                <w:szCs w:val="18"/>
                <w:lang w:eastAsia="cs-CZ"/>
              </w:rPr>
              <w:t>(Glycine max)</w:t>
            </w:r>
            <w:r w:rsidRPr="0022305F">
              <w:rPr>
                <w:rFonts w:ascii="Calibri" w:eastAsia="Times New Roman" w:hAnsi="Calibri" w:cs="Calibri"/>
                <w:color w:val="000000"/>
                <w:sz w:val="18"/>
                <w:szCs w:val="18"/>
                <w:lang w:eastAsia="cs-CZ"/>
              </w:rPr>
              <w:t xml:space="preserve"> pěstované pro produkci semen.</w:t>
            </w:r>
          </w:p>
        </w:tc>
      </w:tr>
      <w:tr w:rsidR="0022305F" w:rsidRPr="0022305F" w14:paraId="7CFF1A79" w14:textId="77777777" w:rsidTr="0022305F">
        <w:trPr>
          <w:trHeight w:val="300"/>
        </w:trPr>
        <w:tc>
          <w:tcPr>
            <w:tcW w:w="850" w:type="dxa"/>
            <w:shd w:val="clear" w:color="auto" w:fill="auto"/>
            <w:noWrap/>
            <w:vAlign w:val="center"/>
            <w:hideMark/>
          </w:tcPr>
          <w:p w14:paraId="4A19F04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602468E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40107</w:t>
            </w:r>
          </w:p>
        </w:tc>
        <w:tc>
          <w:tcPr>
            <w:tcW w:w="2268" w:type="dxa"/>
            <w:shd w:val="clear" w:color="auto" w:fill="auto"/>
            <w:noWrap/>
            <w:vAlign w:val="center"/>
            <w:hideMark/>
          </w:tcPr>
          <w:p w14:paraId="6FD84E5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Mák</w:t>
            </w:r>
          </w:p>
        </w:tc>
        <w:tc>
          <w:tcPr>
            <w:tcW w:w="5272" w:type="dxa"/>
            <w:shd w:val="clear" w:color="auto" w:fill="auto"/>
            <w:noWrap/>
            <w:hideMark/>
          </w:tcPr>
          <w:p w14:paraId="584227D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mák setý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Papaver</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somniferum</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semen k potravinářskému využití. </w:t>
            </w:r>
            <w:r w:rsidRPr="0022305F">
              <w:rPr>
                <w:rFonts w:ascii="Calibri" w:eastAsia="Times New Roman" w:hAnsi="Calibri" w:cs="Calibri"/>
                <w:color w:val="000000"/>
                <w:sz w:val="18"/>
                <w:szCs w:val="18"/>
                <w:lang w:eastAsia="cs-CZ"/>
              </w:rPr>
              <w:br/>
              <w:t>Zahrnuje: mák setý ozimý, mák setý jarní.</w:t>
            </w:r>
          </w:p>
        </w:tc>
      </w:tr>
      <w:tr w:rsidR="0022305F" w:rsidRPr="0022305F" w14:paraId="53C3403A" w14:textId="77777777" w:rsidTr="0022305F">
        <w:trPr>
          <w:trHeight w:val="300"/>
        </w:trPr>
        <w:tc>
          <w:tcPr>
            <w:tcW w:w="850" w:type="dxa"/>
            <w:shd w:val="clear" w:color="auto" w:fill="auto"/>
            <w:noWrap/>
            <w:vAlign w:val="center"/>
            <w:hideMark/>
          </w:tcPr>
          <w:p w14:paraId="61A79D1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7641CB5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40108</w:t>
            </w:r>
          </w:p>
        </w:tc>
        <w:tc>
          <w:tcPr>
            <w:tcW w:w="2268" w:type="dxa"/>
            <w:shd w:val="clear" w:color="auto" w:fill="auto"/>
            <w:noWrap/>
            <w:vAlign w:val="center"/>
            <w:hideMark/>
          </w:tcPr>
          <w:p w14:paraId="55221EC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Hořčice (na semeno)</w:t>
            </w:r>
          </w:p>
        </w:tc>
        <w:tc>
          <w:tcPr>
            <w:tcW w:w="5272" w:type="dxa"/>
            <w:shd w:val="clear" w:color="auto" w:fill="auto"/>
            <w:noWrap/>
            <w:hideMark/>
          </w:tcPr>
          <w:p w14:paraId="19044477"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hořčice bílá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Sinapis</w:t>
            </w:r>
            <w:proofErr w:type="spellEnd"/>
            <w:r w:rsidRPr="00C84E8F">
              <w:rPr>
                <w:rFonts w:ascii="Calibri" w:eastAsia="Times New Roman" w:hAnsi="Calibri" w:cs="Calibri"/>
                <w:i/>
                <w:iCs/>
                <w:color w:val="000000"/>
                <w:sz w:val="18"/>
                <w:szCs w:val="18"/>
                <w:lang w:eastAsia="cs-CZ"/>
              </w:rPr>
              <w:t xml:space="preserve"> alba)</w:t>
            </w:r>
            <w:r w:rsidRPr="0022305F">
              <w:rPr>
                <w:rFonts w:ascii="Calibri" w:eastAsia="Times New Roman" w:hAnsi="Calibri" w:cs="Calibri"/>
                <w:color w:val="000000"/>
                <w:sz w:val="18"/>
                <w:szCs w:val="18"/>
                <w:lang w:eastAsia="cs-CZ"/>
              </w:rPr>
              <w:t xml:space="preserve">, hořčice černá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Brassica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nigra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hořčice </w:t>
            </w:r>
            <w:proofErr w:type="spellStart"/>
            <w:r w:rsidRPr="0022305F">
              <w:rPr>
                <w:rFonts w:ascii="Calibri" w:eastAsia="Times New Roman" w:hAnsi="Calibri" w:cs="Calibri"/>
                <w:color w:val="000000"/>
                <w:sz w:val="18"/>
                <w:szCs w:val="18"/>
                <w:lang w:eastAsia="cs-CZ"/>
              </w:rPr>
              <w:t>sareptská</w:t>
            </w:r>
            <w:proofErr w:type="spellEnd"/>
            <w:r w:rsidRPr="0022305F">
              <w:rPr>
                <w:rFonts w:ascii="Calibri" w:eastAsia="Times New Roman" w:hAnsi="Calibri" w:cs="Calibri"/>
                <w:color w:val="000000"/>
                <w:sz w:val="18"/>
                <w:szCs w:val="18"/>
                <w:lang w:eastAsia="cs-CZ"/>
              </w:rPr>
              <w:t xml:space="preserve"> - hnědá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Brassica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juncea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semen.</w:t>
            </w:r>
          </w:p>
        </w:tc>
      </w:tr>
      <w:tr w:rsidR="0022305F" w:rsidRPr="0022305F" w14:paraId="4C7C5D2C" w14:textId="77777777" w:rsidTr="0022305F">
        <w:trPr>
          <w:trHeight w:val="300"/>
        </w:trPr>
        <w:tc>
          <w:tcPr>
            <w:tcW w:w="850" w:type="dxa"/>
            <w:shd w:val="clear" w:color="auto" w:fill="auto"/>
            <w:noWrap/>
            <w:vAlign w:val="center"/>
            <w:hideMark/>
          </w:tcPr>
          <w:p w14:paraId="0483D75A"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50E948D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40109</w:t>
            </w:r>
          </w:p>
        </w:tc>
        <w:tc>
          <w:tcPr>
            <w:tcW w:w="2268" w:type="dxa"/>
            <w:shd w:val="clear" w:color="auto" w:fill="auto"/>
            <w:noWrap/>
            <w:vAlign w:val="center"/>
            <w:hideMark/>
          </w:tcPr>
          <w:p w14:paraId="209C8CA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Len olejný</w:t>
            </w:r>
          </w:p>
        </w:tc>
        <w:tc>
          <w:tcPr>
            <w:tcW w:w="5272" w:type="dxa"/>
            <w:shd w:val="clear" w:color="auto" w:fill="auto"/>
            <w:noWrap/>
            <w:hideMark/>
          </w:tcPr>
          <w:p w14:paraId="30CD3BD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len setý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Linum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usitatissimum</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semen.</w:t>
            </w:r>
          </w:p>
        </w:tc>
      </w:tr>
      <w:tr w:rsidR="0022305F" w:rsidRPr="0022305F" w14:paraId="2B3C575D" w14:textId="77777777" w:rsidTr="0022305F">
        <w:trPr>
          <w:trHeight w:val="300"/>
        </w:trPr>
        <w:tc>
          <w:tcPr>
            <w:tcW w:w="850" w:type="dxa"/>
            <w:shd w:val="clear" w:color="auto" w:fill="auto"/>
            <w:noWrap/>
            <w:vAlign w:val="center"/>
            <w:hideMark/>
          </w:tcPr>
          <w:p w14:paraId="5A0F4D2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1810C2A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403</w:t>
            </w:r>
          </w:p>
        </w:tc>
        <w:tc>
          <w:tcPr>
            <w:tcW w:w="2268" w:type="dxa"/>
            <w:shd w:val="clear" w:color="auto" w:fill="auto"/>
            <w:noWrap/>
            <w:vAlign w:val="center"/>
            <w:hideMark/>
          </w:tcPr>
          <w:p w14:paraId="5607DAC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Jiné olejniny</w:t>
            </w:r>
          </w:p>
        </w:tc>
        <w:tc>
          <w:tcPr>
            <w:tcW w:w="5272" w:type="dxa"/>
            <w:shd w:val="clear" w:color="auto" w:fill="auto"/>
            <w:noWrap/>
            <w:hideMark/>
          </w:tcPr>
          <w:p w14:paraId="065FFB67"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Olejniny jinde neuvedené pěstované pro produkci semen. </w:t>
            </w:r>
            <w:r w:rsidRPr="0022305F">
              <w:rPr>
                <w:rFonts w:ascii="Calibri" w:eastAsia="Times New Roman" w:hAnsi="Calibri" w:cs="Calibri"/>
                <w:color w:val="000000"/>
                <w:sz w:val="18"/>
                <w:szCs w:val="18"/>
                <w:lang w:eastAsia="cs-CZ"/>
              </w:rPr>
              <w:br/>
              <w:t xml:space="preserve">Zahrnuje: světlici barvířskou - saflor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Carthamus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tinctorius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katrán </w:t>
            </w:r>
            <w:r w:rsidRPr="0022305F">
              <w:rPr>
                <w:rFonts w:ascii="Calibri" w:eastAsia="Times New Roman" w:hAnsi="Calibri" w:cs="Calibri"/>
                <w:color w:val="000000"/>
                <w:sz w:val="18"/>
                <w:szCs w:val="18"/>
                <w:lang w:eastAsia="cs-CZ"/>
              </w:rPr>
              <w:lastRenderedPageBreak/>
              <w:t xml:space="preserve">etiopský - </w:t>
            </w:r>
            <w:proofErr w:type="spellStart"/>
            <w:r w:rsidRPr="0022305F">
              <w:rPr>
                <w:rFonts w:ascii="Calibri" w:eastAsia="Times New Roman" w:hAnsi="Calibri" w:cs="Calibri"/>
                <w:color w:val="000000"/>
                <w:sz w:val="18"/>
                <w:szCs w:val="18"/>
                <w:lang w:eastAsia="cs-CZ"/>
              </w:rPr>
              <w:t>krambe</w:t>
            </w:r>
            <w:proofErr w:type="spellEnd"/>
            <w:r w:rsidRPr="0022305F">
              <w:rPr>
                <w:rFonts w:ascii="Calibri" w:eastAsia="Times New Roman" w:hAnsi="Calibri" w:cs="Calibri"/>
                <w:color w:val="000000"/>
                <w:sz w:val="18"/>
                <w:szCs w:val="18"/>
                <w:lang w:eastAsia="cs-CZ"/>
              </w:rPr>
              <w:t xml:space="preserve">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Crambe</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abyssinica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lničku setou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Camelina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sativa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tykev olejnou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Cucurbita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pepo</w:t>
            </w:r>
            <w:proofErr w:type="spellEnd"/>
            <w:r w:rsidRPr="00C84E8F">
              <w:rPr>
                <w:rFonts w:ascii="Calibri" w:eastAsia="Times New Roman" w:hAnsi="Calibri" w:cs="Calibri"/>
                <w:i/>
                <w:iCs/>
                <w:color w:val="000000"/>
                <w:sz w:val="18"/>
                <w:szCs w:val="18"/>
                <w:lang w:eastAsia="cs-CZ"/>
              </w:rPr>
              <w:t xml:space="preserve"> var. </w:t>
            </w:r>
            <w:proofErr w:type="spellStart"/>
            <w:r w:rsidRPr="00C84E8F">
              <w:rPr>
                <w:rFonts w:ascii="Calibri" w:eastAsia="Times New Roman" w:hAnsi="Calibri" w:cs="Calibri"/>
                <w:i/>
                <w:iCs/>
                <w:color w:val="000000"/>
                <w:sz w:val="18"/>
                <w:szCs w:val="18"/>
                <w:lang w:eastAsia="cs-CZ"/>
              </w:rPr>
              <w:t>oleifera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r w:rsidRPr="0022305F">
              <w:rPr>
                <w:rFonts w:ascii="Calibri" w:eastAsia="Times New Roman" w:hAnsi="Calibri" w:cs="Calibri"/>
                <w:color w:val="000000"/>
                <w:sz w:val="18"/>
                <w:szCs w:val="18"/>
                <w:lang w:eastAsia="cs-CZ"/>
              </w:rPr>
              <w:br/>
              <w:t xml:space="preserve">Do roku 2022 zahrnuje také řepici olejnou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Brassica</w:t>
            </w:r>
            <w:proofErr w:type="spellEnd"/>
            <w:r w:rsidRPr="00C84E8F">
              <w:rPr>
                <w:rFonts w:ascii="Calibri" w:eastAsia="Times New Roman" w:hAnsi="Calibri" w:cs="Calibri"/>
                <w:i/>
                <w:iCs/>
                <w:color w:val="000000"/>
                <w:sz w:val="18"/>
                <w:szCs w:val="18"/>
                <w:lang w:eastAsia="cs-CZ"/>
              </w:rPr>
              <w:t xml:space="preserve"> rapa </w:t>
            </w:r>
            <w:proofErr w:type="spellStart"/>
            <w:r w:rsidRPr="00C84E8F">
              <w:rPr>
                <w:rFonts w:ascii="Calibri" w:eastAsia="Times New Roman" w:hAnsi="Calibri" w:cs="Calibri"/>
                <w:i/>
                <w:iCs/>
                <w:color w:val="000000"/>
                <w:sz w:val="18"/>
                <w:szCs w:val="18"/>
                <w:lang w:eastAsia="cs-CZ"/>
              </w:rPr>
              <w:t>subsp</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oleifera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p>
        </w:tc>
      </w:tr>
      <w:tr w:rsidR="0022305F" w:rsidRPr="0022305F" w14:paraId="2427062E" w14:textId="77777777" w:rsidTr="0022305F">
        <w:trPr>
          <w:trHeight w:val="300"/>
        </w:trPr>
        <w:tc>
          <w:tcPr>
            <w:tcW w:w="850" w:type="dxa"/>
            <w:shd w:val="clear" w:color="auto" w:fill="auto"/>
            <w:noWrap/>
            <w:vAlign w:val="center"/>
            <w:hideMark/>
          </w:tcPr>
          <w:p w14:paraId="44F0666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208</w:t>
            </w:r>
          </w:p>
        </w:tc>
        <w:tc>
          <w:tcPr>
            <w:tcW w:w="850" w:type="dxa"/>
            <w:shd w:val="clear" w:color="auto" w:fill="auto"/>
            <w:noWrap/>
            <w:vAlign w:val="center"/>
            <w:hideMark/>
          </w:tcPr>
          <w:p w14:paraId="55961CB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40201</w:t>
            </w:r>
          </w:p>
        </w:tc>
        <w:tc>
          <w:tcPr>
            <w:tcW w:w="2268" w:type="dxa"/>
            <w:shd w:val="clear" w:color="auto" w:fill="auto"/>
            <w:noWrap/>
            <w:vAlign w:val="center"/>
            <w:hideMark/>
          </w:tcPr>
          <w:p w14:paraId="7AD79BD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Konopí</w:t>
            </w:r>
          </w:p>
        </w:tc>
        <w:tc>
          <w:tcPr>
            <w:tcW w:w="5272" w:type="dxa"/>
            <w:shd w:val="clear" w:color="auto" w:fill="auto"/>
            <w:noWrap/>
            <w:hideMark/>
          </w:tcPr>
          <w:p w14:paraId="3C83B79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konopí seté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Cannabis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sativa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vláken nebo semen bez ohledu na jejich vyžití.</w:t>
            </w:r>
          </w:p>
        </w:tc>
      </w:tr>
      <w:tr w:rsidR="0022305F" w:rsidRPr="0022305F" w14:paraId="1E90C89C" w14:textId="77777777" w:rsidTr="0022305F">
        <w:trPr>
          <w:trHeight w:val="300"/>
        </w:trPr>
        <w:tc>
          <w:tcPr>
            <w:tcW w:w="850" w:type="dxa"/>
            <w:shd w:val="clear" w:color="auto" w:fill="auto"/>
            <w:noWrap/>
            <w:vAlign w:val="center"/>
            <w:hideMark/>
          </w:tcPr>
          <w:p w14:paraId="0824E2E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0A20DF9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407</w:t>
            </w:r>
          </w:p>
        </w:tc>
        <w:tc>
          <w:tcPr>
            <w:tcW w:w="2268" w:type="dxa"/>
            <w:shd w:val="clear" w:color="auto" w:fill="auto"/>
            <w:noWrap/>
            <w:vAlign w:val="center"/>
            <w:hideMark/>
          </w:tcPr>
          <w:p w14:paraId="2A2E04B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Léčivé, aromatické a kořeninové rostliny</w:t>
            </w:r>
          </w:p>
        </w:tc>
        <w:tc>
          <w:tcPr>
            <w:tcW w:w="5272" w:type="dxa"/>
            <w:shd w:val="clear" w:color="auto" w:fill="auto"/>
            <w:noWrap/>
            <w:hideMark/>
          </w:tcPr>
          <w:p w14:paraId="42769833"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Rostliny pěstované pro získání léčivých, aromatických nebo kořeninových produktů pro přímé využití nebo pro farmaceutický, kosmetický nebo potravinářský průmysl.</w:t>
            </w:r>
          </w:p>
          <w:p w14:paraId="5AB9A23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například: heřmánek pravý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Matricaria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recutita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mátu peprnou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Mentha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piperita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meduňku lékařskou </w:t>
            </w:r>
            <w:r w:rsidRPr="00C84E8F">
              <w:rPr>
                <w:rFonts w:ascii="Calibri" w:eastAsia="Times New Roman" w:hAnsi="Calibri" w:cs="Calibri"/>
                <w:i/>
                <w:iCs/>
                <w:color w:val="000000"/>
                <w:sz w:val="18"/>
                <w:szCs w:val="18"/>
                <w:lang w:eastAsia="cs-CZ"/>
              </w:rPr>
              <w:t xml:space="preserve">(Melissa </w:t>
            </w:r>
            <w:proofErr w:type="spellStart"/>
            <w:r w:rsidRPr="00C84E8F">
              <w:rPr>
                <w:rFonts w:ascii="Calibri" w:eastAsia="Times New Roman" w:hAnsi="Calibri" w:cs="Calibri"/>
                <w:i/>
                <w:iCs/>
                <w:color w:val="000000"/>
                <w:sz w:val="18"/>
                <w:szCs w:val="18"/>
                <w:lang w:eastAsia="cs-CZ"/>
              </w:rPr>
              <w:t>officinalis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levanduli lékařskou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Lavandula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angustifolia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ostropestřec mariánský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Silybum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marianum</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žito s námelem - paličkovicí nachovou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Claviceps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purpurea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kmín kořenný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Carum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carvi</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koriandr setý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Coriandrum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sativum</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saturejku zahradní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Satureja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hortensis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kopr vonný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Anethum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graveolens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majoránku zahradní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Origanum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majorana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tymián obecný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Thymus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vulgaris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fenykl obecný sladký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Foeniculum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vulgare</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anýz vonný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Pimpinella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anisum</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jalovec obecný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Juniperus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communis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papriku kořeninovou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Capsicum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annuum</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p>
        </w:tc>
      </w:tr>
      <w:tr w:rsidR="0022305F" w:rsidRPr="0022305F" w14:paraId="3E300D9E" w14:textId="77777777" w:rsidTr="0022305F">
        <w:trPr>
          <w:trHeight w:val="300"/>
        </w:trPr>
        <w:tc>
          <w:tcPr>
            <w:tcW w:w="850" w:type="dxa"/>
            <w:shd w:val="clear" w:color="auto" w:fill="auto"/>
            <w:noWrap/>
            <w:vAlign w:val="center"/>
            <w:hideMark/>
          </w:tcPr>
          <w:p w14:paraId="336CDE1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7290F4E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70700</w:t>
            </w:r>
          </w:p>
        </w:tc>
        <w:tc>
          <w:tcPr>
            <w:tcW w:w="2268" w:type="dxa"/>
            <w:shd w:val="clear" w:color="auto" w:fill="auto"/>
            <w:noWrap/>
            <w:vAlign w:val="center"/>
            <w:hideMark/>
          </w:tcPr>
          <w:p w14:paraId="3E0FB52E"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Energetické plodiny j. n.</w:t>
            </w:r>
          </w:p>
        </w:tc>
        <w:tc>
          <w:tcPr>
            <w:tcW w:w="5272" w:type="dxa"/>
            <w:shd w:val="clear" w:color="auto" w:fill="auto"/>
            <w:noWrap/>
            <w:hideMark/>
          </w:tcPr>
          <w:p w14:paraId="7BA6845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Plodiny pěstované výhradně pro produkci biomasy k energetickému využití jinde neuvedené.</w:t>
            </w:r>
            <w:r w:rsidRPr="0022305F">
              <w:rPr>
                <w:rFonts w:ascii="Calibri" w:eastAsia="Times New Roman" w:hAnsi="Calibri" w:cs="Calibri"/>
                <w:color w:val="000000"/>
                <w:sz w:val="18"/>
                <w:szCs w:val="18"/>
                <w:lang w:eastAsia="cs-CZ"/>
              </w:rPr>
              <w:br/>
              <w:t xml:space="preserve">Zahrnuje například: ozdobnici obrovskou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Miscanthus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giganteus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mužák</w:t>
            </w:r>
            <w:proofErr w:type="spellEnd"/>
            <w:r w:rsidRPr="0022305F">
              <w:rPr>
                <w:rFonts w:ascii="Calibri" w:eastAsia="Times New Roman" w:hAnsi="Calibri" w:cs="Calibri"/>
                <w:color w:val="000000"/>
                <w:sz w:val="18"/>
                <w:szCs w:val="18"/>
                <w:lang w:eastAsia="cs-CZ"/>
              </w:rPr>
              <w:t xml:space="preserve"> prorostlý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Silphium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perfoliatum</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trsť</w:t>
            </w:r>
            <w:proofErr w:type="spellEnd"/>
            <w:r w:rsidRPr="0022305F">
              <w:rPr>
                <w:rFonts w:ascii="Calibri" w:eastAsia="Times New Roman" w:hAnsi="Calibri" w:cs="Calibri"/>
                <w:color w:val="000000"/>
                <w:sz w:val="18"/>
                <w:szCs w:val="18"/>
                <w:lang w:eastAsia="cs-CZ"/>
              </w:rPr>
              <w:t xml:space="preserve"> rákosovitou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Arundo</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donax</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sveřep americký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Bromus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catharticus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sveřep bezbranný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Bromus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inermis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vlákeň</w:t>
            </w:r>
            <w:proofErr w:type="spellEnd"/>
            <w:r w:rsidRPr="0022305F">
              <w:rPr>
                <w:rFonts w:ascii="Calibri" w:eastAsia="Times New Roman" w:hAnsi="Calibri" w:cs="Calibri"/>
                <w:color w:val="000000"/>
                <w:sz w:val="18"/>
                <w:szCs w:val="18"/>
                <w:lang w:eastAsia="cs-CZ"/>
              </w:rPr>
              <w:t xml:space="preserve"> oboupohlavnou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Sida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hermaphrodita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ječmenici písečnou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Leymus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arenarius</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proso vytrvalé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Panicum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virgatum</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šťovík (mimo šťovík krmný).</w:t>
            </w:r>
            <w:r w:rsidRPr="0022305F">
              <w:rPr>
                <w:rFonts w:ascii="Calibri" w:eastAsia="Times New Roman" w:hAnsi="Calibri" w:cs="Calibri"/>
                <w:color w:val="000000"/>
                <w:sz w:val="18"/>
                <w:szCs w:val="18"/>
                <w:lang w:eastAsia="cs-CZ"/>
              </w:rPr>
              <w:br/>
              <w:t>Do roku 2015 zahrnuje také rychle rostoucí dřeviny.</w:t>
            </w:r>
            <w:r w:rsidRPr="0022305F">
              <w:rPr>
                <w:rFonts w:ascii="Calibri" w:eastAsia="Times New Roman" w:hAnsi="Calibri" w:cs="Calibri"/>
                <w:color w:val="000000"/>
                <w:sz w:val="18"/>
                <w:szCs w:val="18"/>
                <w:lang w:eastAsia="cs-CZ"/>
              </w:rPr>
              <w:br/>
              <w:t>Nezahrnuje plodiny, které se nepěstují výhradně pro produkci biomasy pro energetické využití (např. řepka, kukuřice). Tyto plodiny jsou uvedeny v příslušných položkách.</w:t>
            </w:r>
          </w:p>
        </w:tc>
      </w:tr>
      <w:tr w:rsidR="0022305F" w:rsidRPr="0022305F" w14:paraId="796AC5A3" w14:textId="77777777" w:rsidTr="0022305F">
        <w:trPr>
          <w:trHeight w:val="300"/>
        </w:trPr>
        <w:tc>
          <w:tcPr>
            <w:tcW w:w="850" w:type="dxa"/>
            <w:shd w:val="clear" w:color="auto" w:fill="auto"/>
            <w:noWrap/>
            <w:vAlign w:val="center"/>
            <w:hideMark/>
          </w:tcPr>
          <w:p w14:paraId="548744B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6464AE12"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49900</w:t>
            </w:r>
          </w:p>
        </w:tc>
        <w:tc>
          <w:tcPr>
            <w:tcW w:w="2268" w:type="dxa"/>
            <w:shd w:val="clear" w:color="auto" w:fill="auto"/>
            <w:noWrap/>
            <w:vAlign w:val="center"/>
            <w:hideMark/>
          </w:tcPr>
          <w:p w14:paraId="0576D73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Jiné technické plodiny</w:t>
            </w:r>
          </w:p>
        </w:tc>
        <w:tc>
          <w:tcPr>
            <w:tcW w:w="5272" w:type="dxa"/>
            <w:shd w:val="clear" w:color="auto" w:fill="auto"/>
            <w:noWrap/>
            <w:hideMark/>
          </w:tcPr>
          <w:p w14:paraId="3B2AF0F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Rostliny pěstované jako technické plodiny jinde neuvedené.</w:t>
            </w:r>
            <w:r w:rsidRPr="0022305F">
              <w:rPr>
                <w:rFonts w:ascii="Calibri" w:eastAsia="Times New Roman" w:hAnsi="Calibri" w:cs="Calibri"/>
                <w:color w:val="000000"/>
                <w:sz w:val="18"/>
                <w:szCs w:val="18"/>
                <w:lang w:eastAsia="cs-CZ"/>
              </w:rPr>
              <w:br/>
              <w:t xml:space="preserve">Zahrnuje například: tabák virginský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Nicotiana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tabacum</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tabák selský</w:t>
            </w:r>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Nicotiana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rustica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stévii</w:t>
            </w:r>
            <w:proofErr w:type="spellEnd"/>
            <w:r w:rsidRPr="0022305F">
              <w:rPr>
                <w:rFonts w:ascii="Calibri" w:eastAsia="Times New Roman" w:hAnsi="Calibri" w:cs="Calibri"/>
                <w:color w:val="000000"/>
                <w:sz w:val="18"/>
                <w:szCs w:val="18"/>
                <w:lang w:eastAsia="cs-CZ"/>
              </w:rPr>
              <w:t xml:space="preserve"> sladkou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Stevia</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rebaudiana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r w:rsidRPr="0022305F">
              <w:rPr>
                <w:rFonts w:ascii="Calibri" w:eastAsia="Times New Roman" w:hAnsi="Calibri" w:cs="Calibri"/>
                <w:color w:val="000000"/>
                <w:sz w:val="18"/>
                <w:szCs w:val="18"/>
                <w:lang w:eastAsia="cs-CZ"/>
              </w:rPr>
              <w:br/>
              <w:t xml:space="preserve">Od roku 2011 zahrnuje také len přadný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Linum</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usitatissimum</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r w:rsidRPr="0022305F">
              <w:rPr>
                <w:rFonts w:ascii="Calibri" w:eastAsia="Times New Roman" w:hAnsi="Calibri" w:cs="Calibri"/>
                <w:color w:val="000000"/>
                <w:sz w:val="18"/>
                <w:szCs w:val="18"/>
                <w:lang w:eastAsia="cs-CZ"/>
              </w:rPr>
              <w:br/>
              <w:t xml:space="preserve">Do roku 2010 zahrnuje také energetické plodiny jinde neuvedené a konopí seté </w:t>
            </w:r>
            <w:r w:rsidRPr="00C84E8F">
              <w:rPr>
                <w:rFonts w:ascii="Calibri" w:eastAsia="Times New Roman" w:hAnsi="Calibri" w:cs="Calibri"/>
                <w:i/>
                <w:iCs/>
                <w:color w:val="000000"/>
                <w:sz w:val="18"/>
                <w:szCs w:val="18"/>
                <w:lang w:eastAsia="cs-CZ"/>
              </w:rPr>
              <w:t>(</w:t>
            </w:r>
            <w:proofErr w:type="spellStart"/>
            <w:r w:rsidRPr="00C84E8F">
              <w:rPr>
                <w:rFonts w:ascii="Calibri" w:eastAsia="Times New Roman" w:hAnsi="Calibri" w:cs="Calibri"/>
                <w:i/>
                <w:iCs/>
                <w:color w:val="000000"/>
                <w:sz w:val="18"/>
                <w:szCs w:val="18"/>
                <w:lang w:eastAsia="cs-CZ"/>
              </w:rPr>
              <w:t>Cannabis</w:t>
            </w:r>
            <w:proofErr w:type="spellEnd"/>
            <w:r w:rsidRPr="00C84E8F">
              <w:rPr>
                <w:rFonts w:ascii="Calibri" w:eastAsia="Times New Roman" w:hAnsi="Calibri" w:cs="Calibri"/>
                <w:i/>
                <w:iCs/>
                <w:color w:val="000000"/>
                <w:sz w:val="18"/>
                <w:szCs w:val="18"/>
                <w:lang w:eastAsia="cs-CZ"/>
              </w:rPr>
              <w:t xml:space="preserve"> </w:t>
            </w:r>
            <w:proofErr w:type="spellStart"/>
            <w:r w:rsidRPr="00C84E8F">
              <w:rPr>
                <w:rFonts w:ascii="Calibri" w:eastAsia="Times New Roman" w:hAnsi="Calibri" w:cs="Calibri"/>
                <w:i/>
                <w:iCs/>
                <w:color w:val="000000"/>
                <w:sz w:val="18"/>
                <w:szCs w:val="18"/>
                <w:lang w:eastAsia="cs-CZ"/>
              </w:rPr>
              <w:t>sativa</w:t>
            </w:r>
            <w:proofErr w:type="spellEnd"/>
            <w:r w:rsidRPr="00C84E8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od roku 2011 jsou tyto položky uvedené samostatně.</w:t>
            </w:r>
          </w:p>
        </w:tc>
      </w:tr>
      <w:tr w:rsidR="0022305F" w:rsidRPr="0022305F" w14:paraId="1BA7141A" w14:textId="77777777" w:rsidTr="0022305F">
        <w:trPr>
          <w:trHeight w:val="300"/>
        </w:trPr>
        <w:tc>
          <w:tcPr>
            <w:tcW w:w="850" w:type="dxa"/>
            <w:shd w:val="clear" w:color="auto" w:fill="auto"/>
            <w:noWrap/>
            <w:vAlign w:val="center"/>
            <w:hideMark/>
          </w:tcPr>
          <w:p w14:paraId="102CE7D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25C7E79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505</w:t>
            </w:r>
          </w:p>
        </w:tc>
        <w:tc>
          <w:tcPr>
            <w:tcW w:w="2268" w:type="dxa"/>
            <w:shd w:val="clear" w:color="auto" w:fill="auto"/>
            <w:noWrap/>
            <w:vAlign w:val="center"/>
            <w:hideMark/>
          </w:tcPr>
          <w:p w14:paraId="010D8C8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Pícniny na orné půdě</w:t>
            </w:r>
          </w:p>
        </w:tc>
        <w:tc>
          <w:tcPr>
            <w:tcW w:w="5272" w:type="dxa"/>
            <w:shd w:val="clear" w:color="auto" w:fill="auto"/>
            <w:noWrap/>
            <w:hideMark/>
          </w:tcPr>
          <w:p w14:paraId="7FD5526F"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Pícniny pěstované na orné půdě. Zahrnuje produkci ke krmným účelům a produkci biomasy pro energetické využití.</w:t>
            </w:r>
          </w:p>
          <w:p w14:paraId="35C87765"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dočasné travní porosty a pastviny, kukuřici na zeleno, jiné obiloviny na zeleno, jetel, vojtěšku, </w:t>
            </w:r>
            <w:proofErr w:type="spellStart"/>
            <w:r w:rsidRPr="0022305F">
              <w:rPr>
                <w:rFonts w:ascii="Calibri" w:eastAsia="Times New Roman" w:hAnsi="Calibri" w:cs="Calibri"/>
                <w:color w:val="000000"/>
                <w:sz w:val="18"/>
                <w:szCs w:val="18"/>
                <w:lang w:eastAsia="cs-CZ"/>
              </w:rPr>
              <w:t>jetelinotravní</w:t>
            </w:r>
            <w:proofErr w:type="spellEnd"/>
            <w:r w:rsidRPr="0022305F">
              <w:rPr>
                <w:rFonts w:ascii="Calibri" w:eastAsia="Times New Roman" w:hAnsi="Calibri" w:cs="Calibri"/>
                <w:color w:val="000000"/>
                <w:sz w:val="18"/>
                <w:szCs w:val="18"/>
                <w:lang w:eastAsia="cs-CZ"/>
              </w:rPr>
              <w:t xml:space="preserve"> směsi a ostatní jeteloviny, luskoviny na zeleno a směsi plodin poutajících dusík a jiné pícniny na orné půdě.</w:t>
            </w:r>
          </w:p>
          <w:p w14:paraId="6699218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Sklizeň ze všech sečí je uvedena v suchém stavu (v seně), od roku 2017 vlhkost 15 %.</w:t>
            </w:r>
          </w:p>
        </w:tc>
      </w:tr>
      <w:tr w:rsidR="0022305F" w:rsidRPr="0022305F" w14:paraId="6A481AE5" w14:textId="77777777" w:rsidTr="0022305F">
        <w:trPr>
          <w:trHeight w:val="300"/>
        </w:trPr>
        <w:tc>
          <w:tcPr>
            <w:tcW w:w="850" w:type="dxa"/>
            <w:shd w:val="clear" w:color="auto" w:fill="auto"/>
            <w:noWrap/>
            <w:vAlign w:val="center"/>
            <w:hideMark/>
          </w:tcPr>
          <w:p w14:paraId="73BAF2C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660175A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50300</w:t>
            </w:r>
          </w:p>
        </w:tc>
        <w:tc>
          <w:tcPr>
            <w:tcW w:w="2268" w:type="dxa"/>
            <w:shd w:val="clear" w:color="auto" w:fill="auto"/>
            <w:noWrap/>
            <w:vAlign w:val="center"/>
            <w:hideMark/>
          </w:tcPr>
          <w:p w14:paraId="610B0664"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Dočasné travní porosty a pastviny</w:t>
            </w:r>
          </w:p>
        </w:tc>
        <w:tc>
          <w:tcPr>
            <w:tcW w:w="5272" w:type="dxa"/>
            <w:shd w:val="clear" w:color="auto" w:fill="auto"/>
            <w:noWrap/>
            <w:hideMark/>
          </w:tcPr>
          <w:p w14:paraId="7F01272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Trávy nebo jiné bylinné pícniny pěstované na orné půdě zahrnuté do běžného systému střídání plodin na dobu kratší než 5 let. Trávami nebo jinými bylinnými pícninami se rozumí všechny zelené rostliny, které se obvykle vyskytují na přírodních pastvinách nebo loukách nebo jsou obsažené v běžných osevních směsích pro pastviny nebo louky.</w:t>
            </w:r>
            <w:r w:rsidRPr="0022305F">
              <w:rPr>
                <w:rFonts w:ascii="Calibri" w:eastAsia="Times New Roman" w:hAnsi="Calibri" w:cs="Calibri"/>
                <w:color w:val="000000"/>
                <w:sz w:val="18"/>
                <w:szCs w:val="18"/>
                <w:lang w:eastAsia="cs-CZ"/>
              </w:rPr>
              <w:br/>
              <w:t>Zahrnuje porosty určené ke spásání hospodářskými zvířaty, pro produkci krmiv nebo k technickému využití.</w:t>
            </w:r>
            <w:r w:rsidRPr="0022305F">
              <w:rPr>
                <w:rFonts w:ascii="Calibri" w:eastAsia="Times New Roman" w:hAnsi="Calibri" w:cs="Calibri"/>
                <w:color w:val="000000"/>
                <w:sz w:val="18"/>
                <w:szCs w:val="18"/>
                <w:lang w:eastAsia="cs-CZ"/>
              </w:rPr>
              <w:br/>
              <w:t>Sklizeň ze všech sečí a odhad spasené píce jsou uvedené v suchém stavu (v seně), od roku 2017 vlhkost 15 %.</w:t>
            </w:r>
          </w:p>
        </w:tc>
      </w:tr>
      <w:tr w:rsidR="0022305F" w:rsidRPr="0022305F" w14:paraId="6235949C" w14:textId="77777777" w:rsidTr="0022305F">
        <w:trPr>
          <w:trHeight w:val="300"/>
        </w:trPr>
        <w:tc>
          <w:tcPr>
            <w:tcW w:w="850" w:type="dxa"/>
            <w:shd w:val="clear" w:color="auto" w:fill="auto"/>
            <w:noWrap/>
            <w:vAlign w:val="center"/>
            <w:hideMark/>
          </w:tcPr>
          <w:p w14:paraId="6B3CBCA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141E170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502</w:t>
            </w:r>
          </w:p>
        </w:tc>
        <w:tc>
          <w:tcPr>
            <w:tcW w:w="2268" w:type="dxa"/>
            <w:shd w:val="clear" w:color="auto" w:fill="auto"/>
            <w:noWrap/>
            <w:vAlign w:val="center"/>
            <w:hideMark/>
          </w:tcPr>
          <w:p w14:paraId="61654E0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Kukuřice na zeleno</w:t>
            </w:r>
          </w:p>
        </w:tc>
        <w:tc>
          <w:tcPr>
            <w:tcW w:w="5272" w:type="dxa"/>
            <w:shd w:val="clear" w:color="auto" w:fill="auto"/>
            <w:noWrap/>
            <w:hideMark/>
          </w:tcPr>
          <w:p w14:paraId="066EC254"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kukuřice setá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Zea</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mays</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sklízené na zeleno a na siláž.</w:t>
            </w:r>
          </w:p>
          <w:p w14:paraId="6221BFF2"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produkci ke krmným účelům a také produkci biomasy pro energetické využití.</w:t>
            </w:r>
          </w:p>
          <w:p w14:paraId="43CD7FEE"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také kukuřici na siláž sklizenou technologií LKS, CCM nebo vlhkého zrna.</w:t>
            </w:r>
          </w:p>
          <w:p w14:paraId="3DB19F3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Sklizeň je uvedena v čerstvém stavu, od roku 2017 vlhkost 65 %.</w:t>
            </w:r>
          </w:p>
        </w:tc>
      </w:tr>
      <w:tr w:rsidR="0022305F" w:rsidRPr="0022305F" w14:paraId="645DBE07" w14:textId="77777777" w:rsidTr="0022305F">
        <w:trPr>
          <w:trHeight w:val="300"/>
        </w:trPr>
        <w:tc>
          <w:tcPr>
            <w:tcW w:w="850" w:type="dxa"/>
            <w:shd w:val="clear" w:color="auto" w:fill="auto"/>
            <w:noWrap/>
            <w:vAlign w:val="center"/>
            <w:hideMark/>
          </w:tcPr>
          <w:p w14:paraId="3C93152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208</w:t>
            </w:r>
          </w:p>
        </w:tc>
        <w:tc>
          <w:tcPr>
            <w:tcW w:w="850" w:type="dxa"/>
            <w:shd w:val="clear" w:color="auto" w:fill="auto"/>
            <w:noWrap/>
            <w:vAlign w:val="center"/>
            <w:hideMark/>
          </w:tcPr>
          <w:p w14:paraId="719ED23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50103</w:t>
            </w:r>
          </w:p>
        </w:tc>
        <w:tc>
          <w:tcPr>
            <w:tcW w:w="2268" w:type="dxa"/>
            <w:shd w:val="clear" w:color="auto" w:fill="auto"/>
            <w:noWrap/>
            <w:vAlign w:val="center"/>
            <w:hideMark/>
          </w:tcPr>
          <w:p w14:paraId="74F303B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Jiné obiloviny na zeleno</w:t>
            </w:r>
          </w:p>
        </w:tc>
        <w:tc>
          <w:tcPr>
            <w:tcW w:w="5272" w:type="dxa"/>
            <w:shd w:val="clear" w:color="auto" w:fill="auto"/>
            <w:noWrap/>
            <w:hideMark/>
          </w:tcPr>
          <w:p w14:paraId="29E22979"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Obiloviny mimo kukuřice seté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Zea</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mays</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sklízené na zeleno.</w:t>
            </w:r>
            <w:r w:rsidR="008E72FF">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t>Zahrnuje produkci ke krmným účelům a také produkci biomasy pro energetické využití.</w:t>
            </w:r>
            <w:r w:rsidRPr="0022305F">
              <w:rPr>
                <w:rFonts w:ascii="Calibri" w:eastAsia="Times New Roman" w:hAnsi="Calibri" w:cs="Calibri"/>
                <w:color w:val="000000"/>
                <w:sz w:val="18"/>
                <w:szCs w:val="18"/>
                <w:lang w:eastAsia="cs-CZ"/>
              </w:rPr>
              <w:br/>
              <w:t xml:space="preserve">Zahrnuje například: čirok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Sorghum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sp</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tritikale</w:t>
            </w:r>
            <w:proofErr w:type="spellEnd"/>
            <w:r w:rsidRPr="0022305F">
              <w:rPr>
                <w:rFonts w:ascii="Calibri" w:eastAsia="Times New Roman" w:hAnsi="Calibri" w:cs="Calibri"/>
                <w:color w:val="000000"/>
                <w:sz w:val="18"/>
                <w:szCs w:val="18"/>
                <w:lang w:eastAsia="cs-CZ"/>
              </w:rPr>
              <w:t xml:space="preserve">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Triticosecale</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oves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Avena</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sativa</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proso seté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Panicum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miliaceum</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žito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Secale</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cereale</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žito trsnaté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Secale</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cereale</w:t>
            </w:r>
            <w:proofErr w:type="spellEnd"/>
            <w:r w:rsidRPr="0092262A">
              <w:rPr>
                <w:rFonts w:ascii="Calibri" w:eastAsia="Times New Roman" w:hAnsi="Calibri" w:cs="Calibri"/>
                <w:i/>
                <w:iCs/>
                <w:color w:val="000000"/>
                <w:sz w:val="18"/>
                <w:szCs w:val="18"/>
                <w:lang w:eastAsia="cs-CZ"/>
              </w:rPr>
              <w:t xml:space="preserve"> var. </w:t>
            </w:r>
            <w:proofErr w:type="spellStart"/>
            <w:r w:rsidRPr="0092262A">
              <w:rPr>
                <w:rFonts w:ascii="Calibri" w:eastAsia="Times New Roman" w:hAnsi="Calibri" w:cs="Calibri"/>
                <w:i/>
                <w:iCs/>
                <w:color w:val="000000"/>
                <w:sz w:val="18"/>
                <w:szCs w:val="18"/>
                <w:lang w:eastAsia="cs-CZ"/>
              </w:rPr>
              <w:t>multicaule</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žito energetické a směsi obilovin sklízené na zeleno.</w:t>
            </w:r>
            <w:r w:rsidRPr="0022305F">
              <w:rPr>
                <w:rFonts w:ascii="Calibri" w:eastAsia="Times New Roman" w:hAnsi="Calibri" w:cs="Calibri"/>
                <w:color w:val="000000"/>
                <w:sz w:val="18"/>
                <w:szCs w:val="18"/>
                <w:lang w:eastAsia="cs-CZ"/>
              </w:rPr>
              <w:br/>
              <w:t>Sklizeň je uvedena v čerstvém stavu, od roku 2017 vlhkost 83 %.</w:t>
            </w:r>
          </w:p>
        </w:tc>
      </w:tr>
      <w:tr w:rsidR="0022305F" w:rsidRPr="0022305F" w14:paraId="1BF78925" w14:textId="77777777" w:rsidTr="0022305F">
        <w:trPr>
          <w:trHeight w:val="300"/>
        </w:trPr>
        <w:tc>
          <w:tcPr>
            <w:tcW w:w="850" w:type="dxa"/>
            <w:shd w:val="clear" w:color="auto" w:fill="auto"/>
            <w:noWrap/>
            <w:vAlign w:val="center"/>
            <w:hideMark/>
          </w:tcPr>
          <w:p w14:paraId="7B4FFFC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4714BBC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508</w:t>
            </w:r>
          </w:p>
        </w:tc>
        <w:tc>
          <w:tcPr>
            <w:tcW w:w="2268" w:type="dxa"/>
            <w:shd w:val="clear" w:color="auto" w:fill="auto"/>
            <w:noWrap/>
            <w:vAlign w:val="center"/>
            <w:hideMark/>
          </w:tcPr>
          <w:p w14:paraId="0174A194"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Pícniny poutající dusík (jeteloviny a luskoviny na zeleno)</w:t>
            </w:r>
          </w:p>
        </w:tc>
        <w:tc>
          <w:tcPr>
            <w:tcW w:w="5272" w:type="dxa"/>
            <w:shd w:val="clear" w:color="auto" w:fill="auto"/>
            <w:noWrap/>
            <w:hideMark/>
          </w:tcPr>
          <w:p w14:paraId="72676DE6"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Plodiny poutající dusík (jeteloviny a luskoviny na zeleno) pěstované pro produkci píce ke krmným účelům nebo biomasy pro energetické využití.</w:t>
            </w:r>
          </w:p>
          <w:p w14:paraId="04F0072C" w14:textId="77777777" w:rsidR="008E72F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jetel, vojtěšku, </w:t>
            </w:r>
            <w:proofErr w:type="spellStart"/>
            <w:r w:rsidRPr="0022305F">
              <w:rPr>
                <w:rFonts w:ascii="Calibri" w:eastAsia="Times New Roman" w:hAnsi="Calibri" w:cs="Calibri"/>
                <w:color w:val="000000"/>
                <w:sz w:val="18"/>
                <w:szCs w:val="18"/>
                <w:lang w:eastAsia="cs-CZ"/>
              </w:rPr>
              <w:t>jetelinotravní</w:t>
            </w:r>
            <w:proofErr w:type="spellEnd"/>
            <w:r w:rsidRPr="0022305F">
              <w:rPr>
                <w:rFonts w:ascii="Calibri" w:eastAsia="Times New Roman" w:hAnsi="Calibri" w:cs="Calibri"/>
                <w:color w:val="000000"/>
                <w:sz w:val="18"/>
                <w:szCs w:val="18"/>
                <w:lang w:eastAsia="cs-CZ"/>
              </w:rPr>
              <w:t xml:space="preserve"> směsi a ostatní jeteloviny, luskoviny na zeleno a směsi plodin poutajících dusík.</w:t>
            </w:r>
          </w:p>
          <w:p w14:paraId="074FD05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Sklizeň ze všech sečí je uvedena v suchém stavu (v seně), od roku 2017 vlhkost 15 %.</w:t>
            </w:r>
          </w:p>
        </w:tc>
      </w:tr>
      <w:tr w:rsidR="0022305F" w:rsidRPr="0022305F" w14:paraId="4AF9C566" w14:textId="77777777" w:rsidTr="0022305F">
        <w:trPr>
          <w:trHeight w:val="300"/>
        </w:trPr>
        <w:tc>
          <w:tcPr>
            <w:tcW w:w="850" w:type="dxa"/>
            <w:shd w:val="clear" w:color="auto" w:fill="auto"/>
            <w:noWrap/>
            <w:vAlign w:val="center"/>
            <w:hideMark/>
          </w:tcPr>
          <w:p w14:paraId="0255227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1718EB4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50201</w:t>
            </w:r>
          </w:p>
        </w:tc>
        <w:tc>
          <w:tcPr>
            <w:tcW w:w="2268" w:type="dxa"/>
            <w:shd w:val="clear" w:color="auto" w:fill="auto"/>
            <w:noWrap/>
            <w:vAlign w:val="center"/>
            <w:hideMark/>
          </w:tcPr>
          <w:p w14:paraId="3206E2C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Jetel</w:t>
            </w:r>
          </w:p>
        </w:tc>
        <w:tc>
          <w:tcPr>
            <w:tcW w:w="5272" w:type="dxa"/>
            <w:shd w:val="clear" w:color="auto" w:fill="auto"/>
            <w:noWrap/>
            <w:hideMark/>
          </w:tcPr>
          <w:p w14:paraId="4D36D0EC"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rodu jetel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Trifolium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sp</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r w:rsidR="008E72FF">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t xml:space="preserve">Zahrnuje produkci ke krmným účelům a také produkci biomasy pro energetické využití. </w:t>
            </w:r>
            <w:r w:rsidRPr="0022305F">
              <w:rPr>
                <w:rFonts w:ascii="Calibri" w:eastAsia="Times New Roman" w:hAnsi="Calibri" w:cs="Calibri"/>
                <w:color w:val="000000"/>
                <w:sz w:val="18"/>
                <w:szCs w:val="18"/>
                <w:lang w:eastAsia="cs-CZ"/>
              </w:rPr>
              <w:br/>
              <w:t xml:space="preserve">Zahrnuje například: jetel alexandrijský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Trifolium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alexandrinum</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jetel luční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Trifolium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pratense</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jetel nachový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Trifolium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incarnatum</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jetel plazivý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Trifolium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repens</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jetel prostřední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Trifolium</w:t>
            </w:r>
            <w:proofErr w:type="spellEnd"/>
            <w:r w:rsidRPr="0092262A">
              <w:rPr>
                <w:rFonts w:ascii="Calibri" w:eastAsia="Times New Roman" w:hAnsi="Calibri" w:cs="Calibri"/>
                <w:i/>
                <w:iCs/>
                <w:color w:val="000000"/>
                <w:sz w:val="18"/>
                <w:szCs w:val="18"/>
                <w:lang w:eastAsia="cs-CZ"/>
              </w:rPr>
              <w:t xml:space="preserve"> medium)</w:t>
            </w:r>
            <w:r w:rsidRPr="0022305F">
              <w:rPr>
                <w:rFonts w:ascii="Calibri" w:eastAsia="Times New Roman" w:hAnsi="Calibri" w:cs="Calibri"/>
                <w:color w:val="000000"/>
                <w:sz w:val="18"/>
                <w:szCs w:val="18"/>
                <w:lang w:eastAsia="cs-CZ"/>
              </w:rPr>
              <w:t xml:space="preserve">, jetel zvrácený - perský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Trifolium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resupinatum</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jetel zvrhlý - švédský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Trifolium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hybridum</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jetel ladní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Trifolium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campestre</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br/>
              <w:t xml:space="preserve">Do roku 2022 zahrnuje jetel luční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Trifolium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pratense</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od roku 2023 všechny druhy jetelů.</w:t>
            </w:r>
            <w:r w:rsidRPr="0022305F">
              <w:rPr>
                <w:rFonts w:ascii="Calibri" w:eastAsia="Times New Roman" w:hAnsi="Calibri" w:cs="Calibri"/>
                <w:color w:val="000000"/>
                <w:sz w:val="18"/>
                <w:szCs w:val="18"/>
                <w:lang w:eastAsia="cs-CZ"/>
              </w:rPr>
              <w:br/>
              <w:t>Nezahrnuje jetel pěstovaný na semeno.</w:t>
            </w:r>
            <w:r w:rsidRPr="0022305F">
              <w:rPr>
                <w:rFonts w:ascii="Calibri" w:eastAsia="Times New Roman" w:hAnsi="Calibri" w:cs="Calibri"/>
                <w:color w:val="000000"/>
                <w:sz w:val="18"/>
                <w:szCs w:val="18"/>
                <w:lang w:eastAsia="cs-CZ"/>
              </w:rPr>
              <w:br/>
              <w:t>Sklizeň ze všech sečí je uvedená v suchém stavu (v seně), od roku 2017 vlhkost 15 %.</w:t>
            </w:r>
          </w:p>
        </w:tc>
      </w:tr>
      <w:tr w:rsidR="0022305F" w:rsidRPr="0022305F" w14:paraId="7A7E17F4" w14:textId="77777777" w:rsidTr="0022305F">
        <w:trPr>
          <w:trHeight w:val="300"/>
        </w:trPr>
        <w:tc>
          <w:tcPr>
            <w:tcW w:w="850" w:type="dxa"/>
            <w:shd w:val="clear" w:color="auto" w:fill="auto"/>
            <w:noWrap/>
            <w:vAlign w:val="center"/>
            <w:hideMark/>
          </w:tcPr>
          <w:p w14:paraId="6B16C7D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63FCC77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50202</w:t>
            </w:r>
          </w:p>
        </w:tc>
        <w:tc>
          <w:tcPr>
            <w:tcW w:w="2268" w:type="dxa"/>
            <w:shd w:val="clear" w:color="auto" w:fill="auto"/>
            <w:noWrap/>
            <w:vAlign w:val="center"/>
            <w:hideMark/>
          </w:tcPr>
          <w:p w14:paraId="737CE397"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Vojtěška</w:t>
            </w:r>
          </w:p>
        </w:tc>
        <w:tc>
          <w:tcPr>
            <w:tcW w:w="5272" w:type="dxa"/>
            <w:shd w:val="clear" w:color="auto" w:fill="auto"/>
            <w:noWrap/>
            <w:hideMark/>
          </w:tcPr>
          <w:p w14:paraId="1933FD03"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rodu vojtěška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Medicago</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sp</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Zahrnuje produkci ke krmným účelům a také produkci biomasy pro energetické využití.</w:t>
            </w:r>
            <w:r w:rsidRPr="0022305F">
              <w:rPr>
                <w:rFonts w:ascii="Calibri" w:eastAsia="Times New Roman" w:hAnsi="Calibri" w:cs="Calibri"/>
                <w:color w:val="000000"/>
                <w:sz w:val="18"/>
                <w:szCs w:val="18"/>
                <w:lang w:eastAsia="cs-CZ"/>
              </w:rPr>
              <w:br/>
              <w:t xml:space="preserve">Zahrnuje například: vojtěšku setou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Medicago</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sativa</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vojtěšku proměnlivou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Medicago</w:t>
            </w:r>
            <w:proofErr w:type="spellEnd"/>
            <w:r w:rsidRPr="0092262A">
              <w:rPr>
                <w:rFonts w:ascii="Calibri" w:eastAsia="Times New Roman" w:hAnsi="Calibri" w:cs="Calibri"/>
                <w:i/>
                <w:iCs/>
                <w:color w:val="000000"/>
                <w:sz w:val="18"/>
                <w:szCs w:val="18"/>
                <w:lang w:eastAsia="cs-CZ"/>
              </w:rPr>
              <w:t xml:space="preserve"> varia)</w:t>
            </w:r>
            <w:r w:rsidRPr="0022305F">
              <w:rPr>
                <w:rFonts w:ascii="Calibri" w:eastAsia="Times New Roman" w:hAnsi="Calibri" w:cs="Calibri"/>
                <w:color w:val="000000"/>
                <w:sz w:val="18"/>
                <w:szCs w:val="18"/>
                <w:lang w:eastAsia="cs-CZ"/>
              </w:rPr>
              <w:t>.</w:t>
            </w:r>
            <w:r w:rsidRPr="0022305F">
              <w:rPr>
                <w:rFonts w:ascii="Calibri" w:eastAsia="Times New Roman" w:hAnsi="Calibri" w:cs="Calibri"/>
                <w:color w:val="000000"/>
                <w:sz w:val="18"/>
                <w:szCs w:val="18"/>
                <w:lang w:eastAsia="cs-CZ"/>
              </w:rPr>
              <w:br/>
              <w:t>Nezahrnuje vojtěšku pěstovanou na semeno.</w:t>
            </w:r>
            <w:r w:rsidRPr="0022305F">
              <w:rPr>
                <w:rFonts w:ascii="Calibri" w:eastAsia="Times New Roman" w:hAnsi="Calibri" w:cs="Calibri"/>
                <w:color w:val="000000"/>
                <w:sz w:val="18"/>
                <w:szCs w:val="18"/>
                <w:lang w:eastAsia="cs-CZ"/>
              </w:rPr>
              <w:br/>
              <w:t>Sklizeň ze všech sečí je uvedená v suchém stavu (v seně), od roku 2017 vlhkost 15 %.</w:t>
            </w:r>
          </w:p>
        </w:tc>
      </w:tr>
      <w:tr w:rsidR="0022305F" w:rsidRPr="0022305F" w14:paraId="7062C02B" w14:textId="77777777" w:rsidTr="0022305F">
        <w:trPr>
          <w:trHeight w:val="300"/>
        </w:trPr>
        <w:tc>
          <w:tcPr>
            <w:tcW w:w="850" w:type="dxa"/>
            <w:shd w:val="clear" w:color="auto" w:fill="auto"/>
            <w:noWrap/>
            <w:vAlign w:val="center"/>
            <w:hideMark/>
          </w:tcPr>
          <w:p w14:paraId="5269F0D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454A26A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50299</w:t>
            </w:r>
          </w:p>
        </w:tc>
        <w:tc>
          <w:tcPr>
            <w:tcW w:w="2268" w:type="dxa"/>
            <w:shd w:val="clear" w:color="auto" w:fill="auto"/>
            <w:noWrap/>
            <w:vAlign w:val="center"/>
            <w:hideMark/>
          </w:tcPr>
          <w:p w14:paraId="48B8A7E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proofErr w:type="spellStart"/>
            <w:r w:rsidRPr="0022305F">
              <w:rPr>
                <w:rFonts w:ascii="Calibri" w:eastAsia="Times New Roman" w:hAnsi="Calibri" w:cs="Calibri"/>
                <w:color w:val="000000"/>
                <w:sz w:val="18"/>
                <w:szCs w:val="18"/>
                <w:lang w:eastAsia="cs-CZ"/>
              </w:rPr>
              <w:t>Jetelinotravní</w:t>
            </w:r>
            <w:proofErr w:type="spellEnd"/>
            <w:r w:rsidRPr="0022305F">
              <w:rPr>
                <w:rFonts w:ascii="Calibri" w:eastAsia="Times New Roman" w:hAnsi="Calibri" w:cs="Calibri"/>
                <w:color w:val="000000"/>
                <w:sz w:val="18"/>
                <w:szCs w:val="18"/>
                <w:lang w:eastAsia="cs-CZ"/>
              </w:rPr>
              <w:t xml:space="preserve"> směsi a jiné jeteloviny</w:t>
            </w:r>
          </w:p>
        </w:tc>
        <w:tc>
          <w:tcPr>
            <w:tcW w:w="5272" w:type="dxa"/>
            <w:shd w:val="clear" w:color="auto" w:fill="auto"/>
            <w:noWrap/>
            <w:hideMark/>
          </w:tcPr>
          <w:p w14:paraId="6F0D682F"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proofErr w:type="spellStart"/>
            <w:r w:rsidRPr="0022305F">
              <w:rPr>
                <w:rFonts w:ascii="Calibri" w:eastAsia="Times New Roman" w:hAnsi="Calibri" w:cs="Calibri"/>
                <w:color w:val="000000"/>
                <w:sz w:val="18"/>
                <w:szCs w:val="18"/>
                <w:lang w:eastAsia="cs-CZ"/>
              </w:rPr>
              <w:t>Jetelinotravní</w:t>
            </w:r>
            <w:proofErr w:type="spellEnd"/>
            <w:r w:rsidRPr="0022305F">
              <w:rPr>
                <w:rFonts w:ascii="Calibri" w:eastAsia="Times New Roman" w:hAnsi="Calibri" w:cs="Calibri"/>
                <w:color w:val="000000"/>
                <w:sz w:val="18"/>
                <w:szCs w:val="18"/>
                <w:lang w:eastAsia="cs-CZ"/>
              </w:rPr>
              <w:t xml:space="preserve"> směsi a jeteloviny jinde neuvedené.</w:t>
            </w:r>
            <w:r w:rsidR="008E72FF">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t>Zahrnuje produkci ke krmným účelům a také produkci biomasy pro energetické využití.</w:t>
            </w:r>
            <w:r w:rsidRPr="0022305F">
              <w:rPr>
                <w:rFonts w:ascii="Calibri" w:eastAsia="Times New Roman" w:hAnsi="Calibri" w:cs="Calibri"/>
                <w:color w:val="000000"/>
                <w:sz w:val="18"/>
                <w:szCs w:val="18"/>
                <w:lang w:eastAsia="cs-CZ"/>
              </w:rPr>
              <w:br/>
              <w:t>Zahrnuje například: vojtěškotravní směsi s převahou vojtěšky, jetelotravní směsi s převahou jetelovin, směsi s převahou jetele nebo vojtěšky, vičenec ligrus (</w:t>
            </w:r>
            <w:proofErr w:type="spellStart"/>
            <w:r w:rsidRPr="0092262A">
              <w:rPr>
                <w:rFonts w:ascii="Calibri" w:eastAsia="Times New Roman" w:hAnsi="Calibri" w:cs="Calibri"/>
                <w:i/>
                <w:iCs/>
                <w:color w:val="000000"/>
                <w:sz w:val="18"/>
                <w:szCs w:val="18"/>
                <w:lang w:eastAsia="cs-CZ"/>
              </w:rPr>
              <w:t>Onobrychis</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viciifolia</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úročník bolhoj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Anthyllis</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vulneraria</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štírovník růžkatý </w:t>
            </w:r>
            <w:r w:rsidRPr="0092262A">
              <w:rPr>
                <w:rFonts w:ascii="Calibri" w:eastAsia="Times New Roman" w:hAnsi="Calibri" w:cs="Calibri"/>
                <w:i/>
                <w:iCs/>
                <w:color w:val="000000"/>
                <w:sz w:val="18"/>
                <w:szCs w:val="18"/>
                <w:lang w:eastAsia="cs-CZ"/>
              </w:rPr>
              <w:t xml:space="preserve">(Lotus </w:t>
            </w:r>
            <w:proofErr w:type="spellStart"/>
            <w:r w:rsidRPr="0092262A">
              <w:rPr>
                <w:rFonts w:ascii="Calibri" w:eastAsia="Times New Roman" w:hAnsi="Calibri" w:cs="Calibri"/>
                <w:i/>
                <w:iCs/>
                <w:color w:val="000000"/>
                <w:sz w:val="18"/>
                <w:szCs w:val="18"/>
                <w:lang w:eastAsia="cs-CZ"/>
              </w:rPr>
              <w:t>corniculatus</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komonici bílou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Melilotus</w:t>
            </w:r>
            <w:proofErr w:type="spellEnd"/>
            <w:r w:rsidRPr="0092262A">
              <w:rPr>
                <w:rFonts w:ascii="Calibri" w:eastAsia="Times New Roman" w:hAnsi="Calibri" w:cs="Calibri"/>
                <w:i/>
                <w:iCs/>
                <w:color w:val="000000"/>
                <w:sz w:val="18"/>
                <w:szCs w:val="18"/>
                <w:lang w:eastAsia="cs-CZ"/>
              </w:rPr>
              <w:t xml:space="preserve"> alba)</w:t>
            </w:r>
            <w:r w:rsidRPr="0022305F">
              <w:rPr>
                <w:rFonts w:ascii="Calibri" w:eastAsia="Times New Roman" w:hAnsi="Calibri" w:cs="Calibri"/>
                <w:color w:val="000000"/>
                <w:sz w:val="18"/>
                <w:szCs w:val="18"/>
                <w:lang w:eastAsia="cs-CZ"/>
              </w:rPr>
              <w:t xml:space="preserve">, tolici dětelovou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Medicago</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lupulina</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čičorku pestrou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Securigera</w:t>
            </w:r>
            <w:proofErr w:type="spellEnd"/>
            <w:r w:rsidRPr="0092262A">
              <w:rPr>
                <w:rFonts w:ascii="Calibri" w:eastAsia="Times New Roman" w:hAnsi="Calibri" w:cs="Calibri"/>
                <w:i/>
                <w:iCs/>
                <w:color w:val="000000"/>
                <w:sz w:val="18"/>
                <w:szCs w:val="18"/>
                <w:lang w:eastAsia="cs-CZ"/>
              </w:rPr>
              <w:t xml:space="preserve"> varia)</w:t>
            </w:r>
            <w:r w:rsidRPr="0022305F">
              <w:rPr>
                <w:rFonts w:ascii="Calibri" w:eastAsia="Times New Roman" w:hAnsi="Calibri" w:cs="Calibri"/>
                <w:color w:val="000000"/>
                <w:sz w:val="18"/>
                <w:szCs w:val="18"/>
                <w:lang w:eastAsia="cs-CZ"/>
              </w:rPr>
              <w:t xml:space="preserve">, jestřabinu východní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Galega</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orientalis</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kozinec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Astragalus</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sp</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pískavici řecké seno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Trigonella</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foenum-graecum</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r w:rsidRPr="0022305F">
              <w:rPr>
                <w:rFonts w:ascii="Calibri" w:eastAsia="Times New Roman" w:hAnsi="Calibri" w:cs="Calibri"/>
                <w:color w:val="000000"/>
                <w:sz w:val="18"/>
                <w:szCs w:val="18"/>
                <w:lang w:eastAsia="cs-CZ"/>
              </w:rPr>
              <w:br/>
              <w:t>Do roku 2022 zahrnuje víceleté jeteloviny, od roku 2023 zahrnuje také jednoleté jeteloviny.</w:t>
            </w:r>
            <w:r w:rsidRPr="0022305F">
              <w:rPr>
                <w:rFonts w:ascii="Calibri" w:eastAsia="Times New Roman" w:hAnsi="Calibri" w:cs="Calibri"/>
                <w:color w:val="000000"/>
                <w:sz w:val="18"/>
                <w:szCs w:val="18"/>
                <w:lang w:eastAsia="cs-CZ"/>
              </w:rPr>
              <w:br/>
              <w:t xml:space="preserve">Do roku 2022 zahrnuje všechny druhy jetelů mimo jetele lučního, od roku 2023 jsou všechny druhy jetelů uvedené v samostatné položce. </w:t>
            </w:r>
            <w:r w:rsidRPr="0022305F">
              <w:rPr>
                <w:rFonts w:ascii="Calibri" w:eastAsia="Times New Roman" w:hAnsi="Calibri" w:cs="Calibri"/>
                <w:color w:val="000000"/>
                <w:sz w:val="18"/>
                <w:szCs w:val="18"/>
                <w:lang w:eastAsia="cs-CZ"/>
              </w:rPr>
              <w:br/>
              <w:t>Do roku 2010 zahrnuje také dočasné travní porosty a pastviny, od roku 2011 jsou dočasné travní porosty a pastviny uvedené samostatně.</w:t>
            </w:r>
            <w:r w:rsidRPr="0022305F">
              <w:rPr>
                <w:rFonts w:ascii="Calibri" w:eastAsia="Times New Roman" w:hAnsi="Calibri" w:cs="Calibri"/>
                <w:color w:val="000000"/>
                <w:sz w:val="18"/>
                <w:szCs w:val="18"/>
                <w:lang w:eastAsia="cs-CZ"/>
              </w:rPr>
              <w:br/>
              <w:t>Nezahrnuje pícniny pěstované na semeno.</w:t>
            </w:r>
            <w:r w:rsidRPr="0022305F">
              <w:rPr>
                <w:rFonts w:ascii="Calibri" w:eastAsia="Times New Roman" w:hAnsi="Calibri" w:cs="Calibri"/>
                <w:color w:val="000000"/>
                <w:sz w:val="18"/>
                <w:szCs w:val="18"/>
                <w:lang w:eastAsia="cs-CZ"/>
              </w:rPr>
              <w:br/>
              <w:t>Sklizeň ze všech sečí je uvedená v suchém stavu (v seně), od roku 2017 vlhkost 15 %.</w:t>
            </w:r>
          </w:p>
        </w:tc>
      </w:tr>
      <w:tr w:rsidR="0022305F" w:rsidRPr="0022305F" w14:paraId="02B35CE0" w14:textId="77777777" w:rsidTr="0022305F">
        <w:trPr>
          <w:trHeight w:val="300"/>
        </w:trPr>
        <w:tc>
          <w:tcPr>
            <w:tcW w:w="850" w:type="dxa"/>
            <w:shd w:val="clear" w:color="auto" w:fill="auto"/>
            <w:noWrap/>
            <w:vAlign w:val="center"/>
            <w:hideMark/>
          </w:tcPr>
          <w:p w14:paraId="17731D72"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363D609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50104</w:t>
            </w:r>
          </w:p>
        </w:tc>
        <w:tc>
          <w:tcPr>
            <w:tcW w:w="2268" w:type="dxa"/>
            <w:shd w:val="clear" w:color="auto" w:fill="auto"/>
            <w:noWrap/>
            <w:vAlign w:val="center"/>
            <w:hideMark/>
          </w:tcPr>
          <w:p w14:paraId="6BAED02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Luskoviny na zeleno a směsi plodin poutajících dusík (mimo </w:t>
            </w:r>
            <w:proofErr w:type="spellStart"/>
            <w:r w:rsidRPr="0022305F">
              <w:rPr>
                <w:rFonts w:ascii="Calibri" w:eastAsia="Times New Roman" w:hAnsi="Calibri" w:cs="Calibri"/>
                <w:color w:val="000000"/>
                <w:sz w:val="18"/>
                <w:szCs w:val="18"/>
                <w:lang w:eastAsia="cs-CZ"/>
              </w:rPr>
              <w:t>jetelinotravní</w:t>
            </w:r>
            <w:proofErr w:type="spellEnd"/>
            <w:r w:rsidRPr="0022305F">
              <w:rPr>
                <w:rFonts w:ascii="Calibri" w:eastAsia="Times New Roman" w:hAnsi="Calibri" w:cs="Calibri"/>
                <w:color w:val="000000"/>
                <w:sz w:val="18"/>
                <w:szCs w:val="18"/>
                <w:lang w:eastAsia="cs-CZ"/>
              </w:rPr>
              <w:t xml:space="preserve"> směsi)</w:t>
            </w:r>
          </w:p>
        </w:tc>
        <w:tc>
          <w:tcPr>
            <w:tcW w:w="5272" w:type="dxa"/>
            <w:shd w:val="clear" w:color="auto" w:fill="auto"/>
            <w:noWrap/>
            <w:hideMark/>
          </w:tcPr>
          <w:p w14:paraId="2C743F76"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Luskoviny sklízené na zeleno a směsi s převahou plodin poutajících dusík (mimo </w:t>
            </w:r>
            <w:proofErr w:type="spellStart"/>
            <w:r w:rsidRPr="0022305F">
              <w:rPr>
                <w:rFonts w:ascii="Calibri" w:eastAsia="Times New Roman" w:hAnsi="Calibri" w:cs="Calibri"/>
                <w:color w:val="000000"/>
                <w:sz w:val="18"/>
                <w:szCs w:val="18"/>
                <w:lang w:eastAsia="cs-CZ"/>
              </w:rPr>
              <w:t>jetelinotravní</w:t>
            </w:r>
            <w:proofErr w:type="spellEnd"/>
            <w:r w:rsidRPr="0022305F">
              <w:rPr>
                <w:rFonts w:ascii="Calibri" w:eastAsia="Times New Roman" w:hAnsi="Calibri" w:cs="Calibri"/>
                <w:color w:val="000000"/>
                <w:sz w:val="18"/>
                <w:szCs w:val="18"/>
                <w:lang w:eastAsia="cs-CZ"/>
              </w:rPr>
              <w:t xml:space="preserve"> směsi). Zahrnuje produkci ke krmným účelům a také produkci biomasy pro energetické využití.</w:t>
            </w:r>
            <w:r w:rsidRPr="0022305F">
              <w:rPr>
                <w:rFonts w:ascii="Calibri" w:eastAsia="Times New Roman" w:hAnsi="Calibri" w:cs="Calibri"/>
                <w:color w:val="000000"/>
                <w:sz w:val="18"/>
                <w:szCs w:val="18"/>
                <w:lang w:eastAsia="cs-CZ"/>
              </w:rPr>
              <w:br/>
              <w:t xml:space="preserve">Zahrnuje například: hrách polní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Pisum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sativum</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pelušku - hrách rolní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Pisum</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sativum</w:t>
            </w:r>
            <w:proofErr w:type="spellEnd"/>
            <w:r w:rsidRPr="0092262A">
              <w:rPr>
                <w:rFonts w:ascii="Calibri" w:eastAsia="Times New Roman" w:hAnsi="Calibri" w:cs="Calibri"/>
                <w:i/>
                <w:iCs/>
                <w:color w:val="000000"/>
                <w:sz w:val="18"/>
                <w:szCs w:val="18"/>
                <w:lang w:eastAsia="cs-CZ"/>
              </w:rPr>
              <w:t xml:space="preserve"> var. </w:t>
            </w:r>
            <w:proofErr w:type="spellStart"/>
            <w:r w:rsidRPr="0092262A">
              <w:rPr>
                <w:rFonts w:ascii="Calibri" w:eastAsia="Times New Roman" w:hAnsi="Calibri" w:cs="Calibri"/>
                <w:i/>
                <w:iCs/>
                <w:color w:val="000000"/>
                <w:sz w:val="18"/>
                <w:szCs w:val="18"/>
                <w:lang w:eastAsia="cs-CZ"/>
              </w:rPr>
              <w:t>arvense</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bob polní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Vicia</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faba</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hrachor </w:t>
            </w:r>
            <w:r w:rsidRPr="0092262A">
              <w:rPr>
                <w:rFonts w:ascii="Calibri" w:eastAsia="Times New Roman" w:hAnsi="Calibri" w:cs="Calibri"/>
                <w:i/>
                <w:iCs/>
                <w:color w:val="000000"/>
                <w:sz w:val="18"/>
                <w:szCs w:val="18"/>
                <w:lang w:eastAsia="cs-CZ"/>
              </w:rPr>
              <w:t>(</w:t>
            </w:r>
            <w:proofErr w:type="spellStart"/>
            <w:r w:rsidRPr="0092262A">
              <w:rPr>
                <w:rFonts w:ascii="Calibri" w:eastAsia="Times New Roman" w:hAnsi="Calibri" w:cs="Calibri"/>
                <w:i/>
                <w:iCs/>
                <w:color w:val="000000"/>
                <w:sz w:val="18"/>
                <w:szCs w:val="18"/>
                <w:lang w:eastAsia="cs-CZ"/>
              </w:rPr>
              <w:t>Lathyrus</w:t>
            </w:r>
            <w:proofErr w:type="spellEnd"/>
            <w:r w:rsidRPr="0092262A">
              <w:rPr>
                <w:rFonts w:ascii="Calibri" w:eastAsia="Times New Roman" w:hAnsi="Calibri" w:cs="Calibri"/>
                <w:i/>
                <w:iCs/>
                <w:color w:val="000000"/>
                <w:sz w:val="18"/>
                <w:szCs w:val="18"/>
                <w:lang w:eastAsia="cs-CZ"/>
              </w:rPr>
              <w:t xml:space="preserve"> </w:t>
            </w:r>
            <w:proofErr w:type="spellStart"/>
            <w:r w:rsidRPr="0092262A">
              <w:rPr>
                <w:rFonts w:ascii="Calibri" w:eastAsia="Times New Roman" w:hAnsi="Calibri" w:cs="Calibri"/>
                <w:i/>
                <w:iCs/>
                <w:color w:val="000000"/>
                <w:sz w:val="18"/>
                <w:szCs w:val="18"/>
                <w:lang w:eastAsia="cs-CZ"/>
              </w:rPr>
              <w:t>sp</w:t>
            </w:r>
            <w:proofErr w:type="spellEnd"/>
            <w:r w:rsidRPr="0092262A">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vikev setou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Vicia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vikev panonskou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Vicia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pannonica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lastRenderedPageBreak/>
              <w:t xml:space="preserve">vikev huňatou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Vicia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villosa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ptačí nohu setou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Ornithopus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směsi s převahou bílkovinných plodin, směsi s převahou bílkovinných plodin s obilovinami, směsi luskovin, luskovinoobilní směsi, směsi plodin poutajících dusík, směsi plodin poutajících dusík s obilovinami.</w:t>
            </w:r>
            <w:r w:rsidRPr="0022305F">
              <w:rPr>
                <w:rFonts w:ascii="Calibri" w:eastAsia="Times New Roman" w:hAnsi="Calibri" w:cs="Calibri"/>
                <w:color w:val="000000"/>
                <w:sz w:val="18"/>
                <w:szCs w:val="18"/>
                <w:lang w:eastAsia="cs-CZ"/>
              </w:rPr>
              <w:br/>
              <w:t xml:space="preserve">Nezahrnuje: </w:t>
            </w:r>
            <w:proofErr w:type="spellStart"/>
            <w:r w:rsidRPr="0022305F">
              <w:rPr>
                <w:rFonts w:ascii="Calibri" w:eastAsia="Times New Roman" w:hAnsi="Calibri" w:cs="Calibri"/>
                <w:color w:val="000000"/>
                <w:sz w:val="18"/>
                <w:szCs w:val="18"/>
                <w:lang w:eastAsia="cs-CZ"/>
              </w:rPr>
              <w:t>jetelinotravní</w:t>
            </w:r>
            <w:proofErr w:type="spellEnd"/>
            <w:r w:rsidRPr="0022305F">
              <w:rPr>
                <w:rFonts w:ascii="Calibri" w:eastAsia="Times New Roman" w:hAnsi="Calibri" w:cs="Calibri"/>
                <w:color w:val="000000"/>
                <w:sz w:val="18"/>
                <w:szCs w:val="18"/>
                <w:lang w:eastAsia="cs-CZ"/>
              </w:rPr>
              <w:t xml:space="preserve"> směsi, luskoviny a bílkovinné plodiny pěstované pro produkci zrna.</w:t>
            </w:r>
            <w:r w:rsidRPr="0022305F">
              <w:rPr>
                <w:rFonts w:ascii="Calibri" w:eastAsia="Times New Roman" w:hAnsi="Calibri" w:cs="Calibri"/>
                <w:color w:val="000000"/>
                <w:sz w:val="18"/>
                <w:szCs w:val="18"/>
                <w:lang w:eastAsia="cs-CZ"/>
              </w:rPr>
              <w:br/>
              <w:t>Do roku 2022 zahrnuje také jednoleté jeteloviny.</w:t>
            </w:r>
            <w:r w:rsidRPr="0022305F">
              <w:rPr>
                <w:rFonts w:ascii="Calibri" w:eastAsia="Times New Roman" w:hAnsi="Calibri" w:cs="Calibri"/>
                <w:color w:val="000000"/>
                <w:sz w:val="18"/>
                <w:szCs w:val="18"/>
                <w:lang w:eastAsia="cs-CZ"/>
              </w:rPr>
              <w:br/>
              <w:t>Sklizeň je uvedená v čerstvém stavu, od roku 2017 vlhkost 83 %.</w:t>
            </w:r>
          </w:p>
        </w:tc>
      </w:tr>
      <w:tr w:rsidR="0022305F" w:rsidRPr="0022305F" w14:paraId="09EED488" w14:textId="77777777" w:rsidTr="0022305F">
        <w:trPr>
          <w:trHeight w:val="300"/>
        </w:trPr>
        <w:tc>
          <w:tcPr>
            <w:tcW w:w="850" w:type="dxa"/>
            <w:shd w:val="clear" w:color="auto" w:fill="auto"/>
            <w:noWrap/>
            <w:vAlign w:val="center"/>
            <w:hideMark/>
          </w:tcPr>
          <w:p w14:paraId="35FEAA0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208</w:t>
            </w:r>
          </w:p>
        </w:tc>
        <w:tc>
          <w:tcPr>
            <w:tcW w:w="850" w:type="dxa"/>
            <w:shd w:val="clear" w:color="auto" w:fill="auto"/>
            <w:noWrap/>
            <w:vAlign w:val="center"/>
            <w:hideMark/>
          </w:tcPr>
          <w:p w14:paraId="05CDD8A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50199</w:t>
            </w:r>
          </w:p>
        </w:tc>
        <w:tc>
          <w:tcPr>
            <w:tcW w:w="2268" w:type="dxa"/>
            <w:shd w:val="clear" w:color="auto" w:fill="auto"/>
            <w:noWrap/>
            <w:vAlign w:val="center"/>
            <w:hideMark/>
          </w:tcPr>
          <w:p w14:paraId="44FCCCFE"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Jiné pícniny na orné půdě</w:t>
            </w:r>
          </w:p>
        </w:tc>
        <w:tc>
          <w:tcPr>
            <w:tcW w:w="5272" w:type="dxa"/>
            <w:shd w:val="clear" w:color="auto" w:fill="auto"/>
            <w:noWrap/>
            <w:hideMark/>
          </w:tcPr>
          <w:p w14:paraId="3150F5B4" w14:textId="77777777" w:rsidR="0022305F" w:rsidRPr="0022305F" w:rsidRDefault="0022305F" w:rsidP="008E72F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Pícniny jinde neuvedené pěstované na orné půdě.</w:t>
            </w:r>
            <w:r w:rsidR="008E72FF">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t>Zahrnuje produkci ke krmným účelům a také produkci biomasy pro energetické využití.</w:t>
            </w:r>
            <w:r w:rsidRPr="0022305F">
              <w:rPr>
                <w:rFonts w:ascii="Calibri" w:eastAsia="Times New Roman" w:hAnsi="Calibri" w:cs="Calibri"/>
                <w:color w:val="000000"/>
                <w:sz w:val="18"/>
                <w:szCs w:val="18"/>
                <w:lang w:eastAsia="cs-CZ"/>
              </w:rPr>
              <w:br/>
              <w:t xml:space="preserve">Zahrnuje například: sléz krmný, sléz přeslenitý </w:t>
            </w:r>
            <w:r w:rsidRPr="00FD684C">
              <w:rPr>
                <w:rFonts w:ascii="Calibri" w:eastAsia="Times New Roman" w:hAnsi="Calibri" w:cs="Calibri"/>
                <w:i/>
                <w:iCs/>
                <w:color w:val="000000"/>
                <w:sz w:val="18"/>
                <w:szCs w:val="18"/>
                <w:lang w:eastAsia="cs-CZ"/>
              </w:rPr>
              <w:t xml:space="preserve">(Malva </w:t>
            </w:r>
            <w:proofErr w:type="spellStart"/>
            <w:r w:rsidRPr="00FD684C">
              <w:rPr>
                <w:rFonts w:ascii="Calibri" w:eastAsia="Times New Roman" w:hAnsi="Calibri" w:cs="Calibri"/>
                <w:i/>
                <w:iCs/>
                <w:color w:val="000000"/>
                <w:sz w:val="18"/>
                <w:szCs w:val="18"/>
                <w:lang w:eastAsia="cs-CZ"/>
              </w:rPr>
              <w:t>verticillata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sléz kadeřavý </w:t>
            </w:r>
            <w:r w:rsidRPr="00FD684C">
              <w:rPr>
                <w:rFonts w:ascii="Calibri" w:eastAsia="Times New Roman" w:hAnsi="Calibri" w:cs="Calibri"/>
                <w:i/>
                <w:iCs/>
                <w:color w:val="000000"/>
                <w:sz w:val="18"/>
                <w:szCs w:val="18"/>
                <w:lang w:eastAsia="cs-CZ"/>
              </w:rPr>
              <w:t xml:space="preserve">(Malva </w:t>
            </w:r>
            <w:proofErr w:type="spellStart"/>
            <w:r w:rsidRPr="00FD684C">
              <w:rPr>
                <w:rFonts w:ascii="Calibri" w:eastAsia="Times New Roman" w:hAnsi="Calibri" w:cs="Calibri"/>
                <w:i/>
                <w:iCs/>
                <w:color w:val="000000"/>
                <w:sz w:val="18"/>
                <w:szCs w:val="18"/>
                <w:lang w:eastAsia="cs-CZ"/>
              </w:rPr>
              <w:t>verticillata</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crispa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svazenku </w:t>
            </w:r>
            <w:proofErr w:type="spellStart"/>
            <w:r w:rsidRPr="0022305F">
              <w:rPr>
                <w:rFonts w:ascii="Calibri" w:eastAsia="Times New Roman" w:hAnsi="Calibri" w:cs="Calibri"/>
                <w:color w:val="000000"/>
                <w:sz w:val="18"/>
                <w:szCs w:val="18"/>
                <w:lang w:eastAsia="cs-CZ"/>
              </w:rPr>
              <w:t>vratičolistou</w:t>
            </w:r>
            <w:proofErr w:type="spellEnd"/>
            <w:r w:rsidRPr="0022305F">
              <w:rPr>
                <w:rFonts w:ascii="Calibri" w:eastAsia="Times New Roman" w:hAnsi="Calibri" w:cs="Calibri"/>
                <w:color w:val="000000"/>
                <w:sz w:val="18"/>
                <w:szCs w:val="18"/>
                <w:lang w:eastAsia="cs-CZ"/>
              </w:rPr>
              <w:t xml:space="preserve">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Phacelia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tanacetifolia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hořčici bílou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Sinapis</w:t>
            </w:r>
            <w:proofErr w:type="spellEnd"/>
            <w:r w:rsidRPr="00FD684C">
              <w:rPr>
                <w:rFonts w:ascii="Calibri" w:eastAsia="Times New Roman" w:hAnsi="Calibri" w:cs="Calibri"/>
                <w:i/>
                <w:iCs/>
                <w:color w:val="000000"/>
                <w:sz w:val="18"/>
                <w:szCs w:val="18"/>
                <w:lang w:eastAsia="cs-CZ"/>
              </w:rPr>
              <w:t xml:space="preserve"> alba)</w:t>
            </w:r>
            <w:r w:rsidRPr="0022305F">
              <w:rPr>
                <w:rFonts w:ascii="Calibri" w:eastAsia="Times New Roman" w:hAnsi="Calibri" w:cs="Calibri"/>
                <w:color w:val="000000"/>
                <w:sz w:val="18"/>
                <w:szCs w:val="18"/>
                <w:lang w:eastAsia="cs-CZ"/>
              </w:rPr>
              <w:t xml:space="preserve">, hořčici černou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nigra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hořčici </w:t>
            </w:r>
            <w:proofErr w:type="spellStart"/>
            <w:r w:rsidRPr="0022305F">
              <w:rPr>
                <w:rFonts w:ascii="Calibri" w:eastAsia="Times New Roman" w:hAnsi="Calibri" w:cs="Calibri"/>
                <w:color w:val="000000"/>
                <w:sz w:val="18"/>
                <w:szCs w:val="18"/>
                <w:lang w:eastAsia="cs-CZ"/>
              </w:rPr>
              <w:t>sareptskou</w:t>
            </w:r>
            <w:proofErr w:type="spellEnd"/>
            <w:r w:rsidRPr="0022305F">
              <w:rPr>
                <w:rFonts w:ascii="Calibri" w:eastAsia="Times New Roman" w:hAnsi="Calibri" w:cs="Calibri"/>
                <w:color w:val="000000"/>
                <w:sz w:val="18"/>
                <w:szCs w:val="18"/>
                <w:lang w:eastAsia="cs-CZ"/>
              </w:rPr>
              <w:t xml:space="preserve"> - hnědou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juncea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ředkev olejnou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Raphanus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sativus</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oleiformis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řepku jarní a ozimou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napus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subsp</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napus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řepici ozimou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rapa </w:t>
            </w:r>
            <w:proofErr w:type="spellStart"/>
            <w:r w:rsidRPr="00FD684C">
              <w:rPr>
                <w:rFonts w:ascii="Calibri" w:eastAsia="Times New Roman" w:hAnsi="Calibri" w:cs="Calibri"/>
                <w:i/>
                <w:iCs/>
                <w:color w:val="000000"/>
                <w:sz w:val="18"/>
                <w:szCs w:val="18"/>
                <w:lang w:eastAsia="cs-CZ"/>
              </w:rPr>
              <w:t>subsp</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oleifera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slunečnici roční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Helianthus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annuus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šťovík krmný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Rumex</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mastňák habešský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Guizotia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abyssinica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krambe</w:t>
            </w:r>
            <w:proofErr w:type="spellEnd"/>
            <w:r w:rsidRPr="0022305F">
              <w:rPr>
                <w:rFonts w:ascii="Calibri" w:eastAsia="Times New Roman" w:hAnsi="Calibri" w:cs="Calibri"/>
                <w:color w:val="000000"/>
                <w:sz w:val="18"/>
                <w:szCs w:val="18"/>
                <w:lang w:eastAsia="cs-CZ"/>
              </w:rPr>
              <w:t xml:space="preserve"> habešské - katrán etiopský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Crambe</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abyssinica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směsky pícnin jinde neuvedené.</w:t>
            </w:r>
            <w:r w:rsidRPr="0022305F">
              <w:rPr>
                <w:rFonts w:ascii="Calibri" w:eastAsia="Times New Roman" w:hAnsi="Calibri" w:cs="Calibri"/>
                <w:color w:val="000000"/>
                <w:sz w:val="18"/>
                <w:szCs w:val="18"/>
                <w:lang w:eastAsia="cs-CZ"/>
              </w:rPr>
              <w:br/>
              <w:t>Do roku 2010 zahrnuje také obiloviny na zeleno (mimo kukuřici) a luskoviny na zeleno.</w:t>
            </w:r>
            <w:r w:rsidRPr="0022305F">
              <w:rPr>
                <w:rFonts w:ascii="Calibri" w:eastAsia="Times New Roman" w:hAnsi="Calibri" w:cs="Calibri"/>
                <w:color w:val="000000"/>
                <w:sz w:val="18"/>
                <w:szCs w:val="18"/>
                <w:lang w:eastAsia="cs-CZ"/>
              </w:rPr>
              <w:br/>
              <w:t xml:space="preserve">Nezahrnuje pícniny pěstované na semeno. </w:t>
            </w:r>
            <w:r w:rsidRPr="0022305F">
              <w:rPr>
                <w:rFonts w:ascii="Calibri" w:eastAsia="Times New Roman" w:hAnsi="Calibri" w:cs="Calibri"/>
                <w:color w:val="000000"/>
                <w:sz w:val="18"/>
                <w:szCs w:val="18"/>
                <w:lang w:eastAsia="cs-CZ"/>
              </w:rPr>
              <w:br/>
              <w:t>Sklizeň je uvedená v čerstvém stavu, od roku 2017 vlhkost 83 %.</w:t>
            </w:r>
          </w:p>
        </w:tc>
      </w:tr>
      <w:tr w:rsidR="0022305F" w:rsidRPr="0022305F" w14:paraId="1AC47EF1" w14:textId="77777777" w:rsidTr="0022305F">
        <w:trPr>
          <w:trHeight w:val="300"/>
        </w:trPr>
        <w:tc>
          <w:tcPr>
            <w:tcW w:w="850" w:type="dxa"/>
            <w:shd w:val="clear" w:color="auto" w:fill="auto"/>
            <w:noWrap/>
            <w:vAlign w:val="center"/>
            <w:hideMark/>
          </w:tcPr>
          <w:p w14:paraId="2A5C2C9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2D2765C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612</w:t>
            </w:r>
          </w:p>
        </w:tc>
        <w:tc>
          <w:tcPr>
            <w:tcW w:w="2268" w:type="dxa"/>
            <w:shd w:val="clear" w:color="auto" w:fill="auto"/>
            <w:noWrap/>
            <w:vAlign w:val="center"/>
            <w:hideMark/>
          </w:tcPr>
          <w:p w14:paraId="5B77B990" w14:textId="77777777" w:rsidR="0022305F" w:rsidRPr="0022305F" w:rsidRDefault="00CD5D91" w:rsidP="00CD5D9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Zelenina konzumní</w:t>
            </w:r>
          </w:p>
        </w:tc>
        <w:tc>
          <w:tcPr>
            <w:tcW w:w="5272" w:type="dxa"/>
            <w:shd w:val="clear" w:color="auto" w:fill="auto"/>
            <w:noWrap/>
            <w:hideMark/>
          </w:tcPr>
          <w:p w14:paraId="1B16AD58"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Zelenina pěstovaná pro lidskou spotřebu.</w:t>
            </w:r>
          </w:p>
          <w:p w14:paraId="5004CF40"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celer bulvový, mrkev, petržel kořenovou, ředkvičky, řepu salátovou, cibuli, česnek, jinou kořenovou a cibulovou zeleninu, kedlubny, kapustu hlávkovou, květák a brokolici, zelí hlávkové, jinou košťálovou zeleninu, okurky nakládačky, okurky salátové, rajčata, papriky, tykve, meloun vodní, jinou plodovou zeleninu, hrách zahradní, jinou luskovou zeleninu, pór, saláty, špenát, chřest, jinou listovou zeleninu a zeleninu jinde neuvedenou.</w:t>
            </w:r>
          </w:p>
          <w:p w14:paraId="638FB2A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Nezahrnuje rostliny pěstované pro produkci osiva a sadby.</w:t>
            </w:r>
          </w:p>
        </w:tc>
      </w:tr>
      <w:tr w:rsidR="0022305F" w:rsidRPr="0022305F" w14:paraId="7B5B2785" w14:textId="77777777" w:rsidTr="0022305F">
        <w:trPr>
          <w:trHeight w:val="300"/>
        </w:trPr>
        <w:tc>
          <w:tcPr>
            <w:tcW w:w="850" w:type="dxa"/>
            <w:shd w:val="clear" w:color="auto" w:fill="auto"/>
            <w:noWrap/>
            <w:vAlign w:val="center"/>
            <w:hideMark/>
          </w:tcPr>
          <w:p w14:paraId="7F469CB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52F72F6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607</w:t>
            </w:r>
          </w:p>
        </w:tc>
        <w:tc>
          <w:tcPr>
            <w:tcW w:w="2268" w:type="dxa"/>
            <w:shd w:val="clear" w:color="auto" w:fill="auto"/>
            <w:noWrap/>
            <w:vAlign w:val="center"/>
            <w:hideMark/>
          </w:tcPr>
          <w:p w14:paraId="6FE1BC35" w14:textId="77777777" w:rsidR="0022305F" w:rsidRPr="0022305F" w:rsidRDefault="0022305F" w:rsidP="00CD5D91">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Kořenová a cibulová zelenina </w:t>
            </w:r>
          </w:p>
        </w:tc>
        <w:tc>
          <w:tcPr>
            <w:tcW w:w="5272" w:type="dxa"/>
            <w:shd w:val="clear" w:color="auto" w:fill="auto"/>
            <w:noWrap/>
            <w:hideMark/>
          </w:tcPr>
          <w:p w14:paraId="41FE35E4"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Kořenová, hlíznatá a cibulová zelenina.</w:t>
            </w:r>
          </w:p>
          <w:p w14:paraId="5066306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celer bulvový, mrkev, petržel kořenovou, ředkvičky, řepu salátovou, cibuli, česnek, jinou kořenovou a cibulovou zeleninu.</w:t>
            </w:r>
          </w:p>
        </w:tc>
      </w:tr>
      <w:tr w:rsidR="0022305F" w:rsidRPr="0022305F" w14:paraId="7ACF542B" w14:textId="77777777" w:rsidTr="0022305F">
        <w:trPr>
          <w:trHeight w:val="300"/>
        </w:trPr>
        <w:tc>
          <w:tcPr>
            <w:tcW w:w="850" w:type="dxa"/>
            <w:shd w:val="clear" w:color="auto" w:fill="auto"/>
            <w:noWrap/>
            <w:vAlign w:val="center"/>
            <w:hideMark/>
          </w:tcPr>
          <w:p w14:paraId="7308062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15E2366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60101</w:t>
            </w:r>
          </w:p>
        </w:tc>
        <w:tc>
          <w:tcPr>
            <w:tcW w:w="2268" w:type="dxa"/>
            <w:shd w:val="clear" w:color="auto" w:fill="auto"/>
            <w:noWrap/>
            <w:vAlign w:val="center"/>
            <w:hideMark/>
          </w:tcPr>
          <w:p w14:paraId="224EEF7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Celer bulvový</w:t>
            </w:r>
          </w:p>
        </w:tc>
        <w:tc>
          <w:tcPr>
            <w:tcW w:w="5272" w:type="dxa"/>
            <w:shd w:val="clear" w:color="auto" w:fill="auto"/>
            <w:noWrap/>
            <w:hideMark/>
          </w:tcPr>
          <w:p w14:paraId="494518A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celeru bulvového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Apium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graveolens</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rapaceum</w:t>
            </w:r>
            <w:proofErr w:type="spellEnd"/>
            <w:r w:rsidRPr="00FD684C">
              <w:rPr>
                <w:rFonts w:ascii="Calibri" w:eastAsia="Times New Roman" w:hAnsi="Calibri" w:cs="Calibri"/>
                <w:i/>
                <w:iCs/>
                <w:color w:val="000000"/>
                <w:sz w:val="18"/>
                <w:szCs w:val="18"/>
                <w:lang w:eastAsia="cs-CZ"/>
              </w:rPr>
              <w:t xml:space="preserve">) </w:t>
            </w:r>
            <w:r w:rsidRPr="0022305F">
              <w:rPr>
                <w:rFonts w:ascii="Calibri" w:eastAsia="Times New Roman" w:hAnsi="Calibri" w:cs="Calibri"/>
                <w:color w:val="000000"/>
                <w:sz w:val="18"/>
                <w:szCs w:val="18"/>
                <w:lang w:eastAsia="cs-CZ"/>
              </w:rPr>
              <w:t>pěstované jako kořenová zelenina.</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367B2CED" w14:textId="77777777" w:rsidTr="0022305F">
        <w:trPr>
          <w:trHeight w:val="300"/>
        </w:trPr>
        <w:tc>
          <w:tcPr>
            <w:tcW w:w="850" w:type="dxa"/>
            <w:shd w:val="clear" w:color="auto" w:fill="auto"/>
            <w:noWrap/>
            <w:vAlign w:val="center"/>
            <w:hideMark/>
          </w:tcPr>
          <w:p w14:paraId="7EDCFAD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7E9008C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60102</w:t>
            </w:r>
          </w:p>
        </w:tc>
        <w:tc>
          <w:tcPr>
            <w:tcW w:w="2268" w:type="dxa"/>
            <w:shd w:val="clear" w:color="auto" w:fill="auto"/>
            <w:noWrap/>
            <w:vAlign w:val="center"/>
            <w:hideMark/>
          </w:tcPr>
          <w:p w14:paraId="76AECD0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Mrkev</w:t>
            </w:r>
          </w:p>
        </w:tc>
        <w:tc>
          <w:tcPr>
            <w:tcW w:w="5272" w:type="dxa"/>
            <w:shd w:val="clear" w:color="auto" w:fill="auto"/>
            <w:noWrap/>
            <w:hideMark/>
          </w:tcPr>
          <w:p w14:paraId="2AFC9209"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mrkev obecná - jedlá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Daucus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carota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kořenová zelenina.</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5D13A422" w14:textId="77777777" w:rsidTr="0022305F">
        <w:trPr>
          <w:trHeight w:val="300"/>
        </w:trPr>
        <w:tc>
          <w:tcPr>
            <w:tcW w:w="850" w:type="dxa"/>
            <w:shd w:val="clear" w:color="auto" w:fill="auto"/>
            <w:noWrap/>
            <w:vAlign w:val="center"/>
            <w:hideMark/>
          </w:tcPr>
          <w:p w14:paraId="2E7748C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312FDB7A"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60103</w:t>
            </w:r>
          </w:p>
        </w:tc>
        <w:tc>
          <w:tcPr>
            <w:tcW w:w="2268" w:type="dxa"/>
            <w:shd w:val="clear" w:color="auto" w:fill="auto"/>
            <w:noWrap/>
            <w:vAlign w:val="center"/>
            <w:hideMark/>
          </w:tcPr>
          <w:p w14:paraId="1403A15A"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Petržel kořenová</w:t>
            </w:r>
          </w:p>
        </w:tc>
        <w:tc>
          <w:tcPr>
            <w:tcW w:w="5272" w:type="dxa"/>
            <w:shd w:val="clear" w:color="auto" w:fill="auto"/>
            <w:noWrap/>
            <w:hideMark/>
          </w:tcPr>
          <w:p w14:paraId="6A51BEDA"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petržele obecné kořenové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Petroselinum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crispum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convar</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radicosum</w:t>
            </w:r>
            <w:proofErr w:type="spellEnd"/>
            <w:r w:rsidRPr="00FD684C">
              <w:rPr>
                <w:rFonts w:ascii="Calibri" w:eastAsia="Times New Roman" w:hAnsi="Calibri" w:cs="Calibri"/>
                <w:i/>
                <w:iCs/>
                <w:color w:val="000000"/>
                <w:sz w:val="18"/>
                <w:szCs w:val="18"/>
                <w:lang w:eastAsia="cs-CZ"/>
              </w:rPr>
              <w:t xml:space="preserve">) </w:t>
            </w:r>
            <w:r w:rsidRPr="0022305F">
              <w:rPr>
                <w:rFonts w:ascii="Calibri" w:eastAsia="Times New Roman" w:hAnsi="Calibri" w:cs="Calibri"/>
                <w:color w:val="000000"/>
                <w:sz w:val="18"/>
                <w:szCs w:val="18"/>
                <w:lang w:eastAsia="cs-CZ"/>
              </w:rPr>
              <w:t>pěstované jako kořenová zelenina.</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697DD5FE" w14:textId="77777777" w:rsidTr="0022305F">
        <w:trPr>
          <w:trHeight w:val="300"/>
        </w:trPr>
        <w:tc>
          <w:tcPr>
            <w:tcW w:w="850" w:type="dxa"/>
            <w:shd w:val="clear" w:color="auto" w:fill="auto"/>
            <w:noWrap/>
            <w:vAlign w:val="center"/>
            <w:hideMark/>
          </w:tcPr>
          <w:p w14:paraId="558C9E9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0EADED5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60107</w:t>
            </w:r>
          </w:p>
        </w:tc>
        <w:tc>
          <w:tcPr>
            <w:tcW w:w="2268" w:type="dxa"/>
            <w:shd w:val="clear" w:color="auto" w:fill="auto"/>
            <w:noWrap/>
            <w:vAlign w:val="center"/>
            <w:hideMark/>
          </w:tcPr>
          <w:p w14:paraId="4175EEB4"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Ředkvičky</w:t>
            </w:r>
          </w:p>
        </w:tc>
        <w:tc>
          <w:tcPr>
            <w:tcW w:w="5272" w:type="dxa"/>
            <w:shd w:val="clear" w:color="auto" w:fill="auto"/>
            <w:noWrap/>
            <w:hideMark/>
          </w:tcPr>
          <w:p w14:paraId="645344A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ředkev setá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Raphanus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kořenová zelenina. </w:t>
            </w:r>
            <w:r w:rsidRPr="0022305F">
              <w:rPr>
                <w:rFonts w:ascii="Calibri" w:eastAsia="Times New Roman" w:hAnsi="Calibri" w:cs="Calibri"/>
                <w:color w:val="000000"/>
                <w:sz w:val="18"/>
                <w:szCs w:val="18"/>
                <w:lang w:eastAsia="cs-CZ"/>
              </w:rPr>
              <w:br/>
              <w:t xml:space="preserve">Zahrnuje například ředkev setou ředkvičku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Raphanus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group</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Radicula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ředkev setou bílou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Raphanus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sativus</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longipinnatus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ředkev setou černou</w:t>
            </w:r>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Raphanus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sativus</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niger</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5F2A5595" w14:textId="77777777" w:rsidTr="0022305F">
        <w:trPr>
          <w:trHeight w:val="300"/>
        </w:trPr>
        <w:tc>
          <w:tcPr>
            <w:tcW w:w="850" w:type="dxa"/>
            <w:shd w:val="clear" w:color="auto" w:fill="auto"/>
            <w:noWrap/>
            <w:vAlign w:val="center"/>
            <w:hideMark/>
          </w:tcPr>
          <w:p w14:paraId="1B875FD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3375A56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60108</w:t>
            </w:r>
          </w:p>
        </w:tc>
        <w:tc>
          <w:tcPr>
            <w:tcW w:w="2268" w:type="dxa"/>
            <w:shd w:val="clear" w:color="auto" w:fill="auto"/>
            <w:noWrap/>
            <w:vAlign w:val="center"/>
            <w:hideMark/>
          </w:tcPr>
          <w:p w14:paraId="4356835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Řepa salátová</w:t>
            </w:r>
          </w:p>
        </w:tc>
        <w:tc>
          <w:tcPr>
            <w:tcW w:w="5272" w:type="dxa"/>
            <w:shd w:val="clear" w:color="auto" w:fill="auto"/>
            <w:noWrap/>
            <w:hideMark/>
          </w:tcPr>
          <w:p w14:paraId="68FA235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řepy salátové </w:t>
            </w:r>
            <w:r w:rsidRPr="00FD684C">
              <w:rPr>
                <w:rFonts w:ascii="Calibri" w:eastAsia="Times New Roman" w:hAnsi="Calibri" w:cs="Calibri"/>
                <w:i/>
                <w:iCs/>
                <w:color w:val="000000"/>
                <w:sz w:val="18"/>
                <w:szCs w:val="18"/>
                <w:lang w:eastAsia="cs-CZ"/>
              </w:rPr>
              <w:t xml:space="preserve">(Beta </w:t>
            </w:r>
            <w:proofErr w:type="spellStart"/>
            <w:r w:rsidRPr="00FD684C">
              <w:rPr>
                <w:rFonts w:ascii="Calibri" w:eastAsia="Times New Roman" w:hAnsi="Calibri" w:cs="Calibri"/>
                <w:i/>
                <w:iCs/>
                <w:color w:val="000000"/>
                <w:sz w:val="18"/>
                <w:szCs w:val="18"/>
                <w:lang w:eastAsia="cs-CZ"/>
              </w:rPr>
              <w:t>vulgaris</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vulgaris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kořenová zelenina. </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22274D4F" w14:textId="77777777" w:rsidTr="0022305F">
        <w:trPr>
          <w:trHeight w:val="300"/>
        </w:trPr>
        <w:tc>
          <w:tcPr>
            <w:tcW w:w="850" w:type="dxa"/>
            <w:shd w:val="clear" w:color="auto" w:fill="auto"/>
            <w:noWrap/>
            <w:vAlign w:val="center"/>
            <w:hideMark/>
          </w:tcPr>
          <w:p w14:paraId="76222FE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1895D8D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60104</w:t>
            </w:r>
          </w:p>
        </w:tc>
        <w:tc>
          <w:tcPr>
            <w:tcW w:w="2268" w:type="dxa"/>
            <w:shd w:val="clear" w:color="auto" w:fill="auto"/>
            <w:noWrap/>
            <w:vAlign w:val="center"/>
            <w:hideMark/>
          </w:tcPr>
          <w:p w14:paraId="47AD65A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Cibule</w:t>
            </w:r>
          </w:p>
        </w:tc>
        <w:tc>
          <w:tcPr>
            <w:tcW w:w="5272" w:type="dxa"/>
            <w:shd w:val="clear" w:color="auto" w:fill="auto"/>
            <w:noWrap/>
            <w:hideMark/>
          </w:tcPr>
          <w:p w14:paraId="6220DF67"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cibule kuchyňská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Allium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cepa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cibulová zelenina. </w:t>
            </w:r>
            <w:r w:rsidRPr="0022305F">
              <w:rPr>
                <w:rFonts w:ascii="Calibri" w:eastAsia="Times New Roman" w:hAnsi="Calibri" w:cs="Calibri"/>
                <w:color w:val="000000"/>
                <w:sz w:val="18"/>
                <w:szCs w:val="18"/>
                <w:lang w:eastAsia="cs-CZ"/>
              </w:rPr>
              <w:br/>
              <w:t xml:space="preserve">Zahrnuje také cibuli šalotku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Allium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cepa</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aggregatum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cibuli zimní - sečku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Allium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fistulosum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br/>
              <w:t>Nezahrnuje rostliny pěstované pro produkci osiva nebo sazečky.</w:t>
            </w:r>
          </w:p>
        </w:tc>
      </w:tr>
      <w:tr w:rsidR="0022305F" w:rsidRPr="0022305F" w14:paraId="6431AECB" w14:textId="77777777" w:rsidTr="0022305F">
        <w:trPr>
          <w:trHeight w:val="300"/>
        </w:trPr>
        <w:tc>
          <w:tcPr>
            <w:tcW w:w="850" w:type="dxa"/>
            <w:shd w:val="clear" w:color="auto" w:fill="auto"/>
            <w:noWrap/>
            <w:vAlign w:val="center"/>
            <w:hideMark/>
          </w:tcPr>
          <w:p w14:paraId="58CD8FD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6113F12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60105</w:t>
            </w:r>
          </w:p>
        </w:tc>
        <w:tc>
          <w:tcPr>
            <w:tcW w:w="2268" w:type="dxa"/>
            <w:shd w:val="clear" w:color="auto" w:fill="auto"/>
            <w:noWrap/>
            <w:vAlign w:val="center"/>
            <w:hideMark/>
          </w:tcPr>
          <w:p w14:paraId="5517ABBA"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Česnek</w:t>
            </w:r>
          </w:p>
        </w:tc>
        <w:tc>
          <w:tcPr>
            <w:tcW w:w="5272" w:type="dxa"/>
            <w:shd w:val="clear" w:color="auto" w:fill="auto"/>
            <w:noWrap/>
            <w:hideMark/>
          </w:tcPr>
          <w:p w14:paraId="0823E5C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česnek kuchyňský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Allium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cibulová zelenina. </w:t>
            </w:r>
            <w:r w:rsidRPr="0022305F">
              <w:rPr>
                <w:rFonts w:ascii="Calibri" w:eastAsia="Times New Roman" w:hAnsi="Calibri" w:cs="Calibri"/>
                <w:color w:val="000000"/>
                <w:sz w:val="18"/>
                <w:szCs w:val="18"/>
                <w:lang w:eastAsia="cs-CZ"/>
              </w:rPr>
              <w:br/>
            </w:r>
            <w:r w:rsidRPr="0022305F">
              <w:rPr>
                <w:rFonts w:ascii="Calibri" w:eastAsia="Times New Roman" w:hAnsi="Calibri" w:cs="Calibri"/>
                <w:color w:val="000000"/>
                <w:sz w:val="18"/>
                <w:szCs w:val="18"/>
                <w:lang w:eastAsia="cs-CZ"/>
              </w:rPr>
              <w:lastRenderedPageBreak/>
              <w:t>Zahrnuje: česnek jarní, česnek ozimý.</w:t>
            </w:r>
            <w:r w:rsidRPr="0022305F">
              <w:rPr>
                <w:rFonts w:ascii="Calibri" w:eastAsia="Times New Roman" w:hAnsi="Calibri" w:cs="Calibri"/>
                <w:color w:val="000000"/>
                <w:sz w:val="18"/>
                <w:szCs w:val="18"/>
                <w:lang w:eastAsia="cs-CZ"/>
              </w:rPr>
              <w:br/>
              <w:t>Nezahrnuje rostliny pěstované pro produkci sadby.</w:t>
            </w:r>
          </w:p>
        </w:tc>
      </w:tr>
      <w:tr w:rsidR="0022305F" w:rsidRPr="0022305F" w14:paraId="462315FE" w14:textId="77777777" w:rsidTr="0022305F">
        <w:trPr>
          <w:trHeight w:val="300"/>
        </w:trPr>
        <w:tc>
          <w:tcPr>
            <w:tcW w:w="850" w:type="dxa"/>
            <w:shd w:val="clear" w:color="auto" w:fill="auto"/>
            <w:noWrap/>
            <w:vAlign w:val="center"/>
            <w:hideMark/>
          </w:tcPr>
          <w:p w14:paraId="610B9CDA"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208</w:t>
            </w:r>
          </w:p>
        </w:tc>
        <w:tc>
          <w:tcPr>
            <w:tcW w:w="850" w:type="dxa"/>
            <w:shd w:val="clear" w:color="auto" w:fill="auto"/>
            <w:noWrap/>
            <w:vAlign w:val="center"/>
            <w:hideMark/>
          </w:tcPr>
          <w:p w14:paraId="158D41B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60199</w:t>
            </w:r>
          </w:p>
        </w:tc>
        <w:tc>
          <w:tcPr>
            <w:tcW w:w="2268" w:type="dxa"/>
            <w:shd w:val="clear" w:color="auto" w:fill="auto"/>
            <w:noWrap/>
            <w:vAlign w:val="center"/>
            <w:hideMark/>
          </w:tcPr>
          <w:p w14:paraId="671FFB1A"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Jiná kořenová a cibulová zelenina</w:t>
            </w:r>
          </w:p>
        </w:tc>
        <w:tc>
          <w:tcPr>
            <w:tcW w:w="5272" w:type="dxa"/>
            <w:shd w:val="clear" w:color="auto" w:fill="auto"/>
            <w:noWrap/>
            <w:hideMark/>
          </w:tcPr>
          <w:p w14:paraId="50F0EF8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Kořenová, hlíznatá a cibulová zelenina jinde neuvedená.</w:t>
            </w:r>
            <w:r w:rsidRPr="0022305F">
              <w:rPr>
                <w:rFonts w:ascii="Calibri" w:eastAsia="Times New Roman" w:hAnsi="Calibri" w:cs="Calibri"/>
                <w:color w:val="000000"/>
                <w:sz w:val="18"/>
                <w:szCs w:val="18"/>
                <w:lang w:eastAsia="cs-CZ"/>
              </w:rPr>
              <w:br/>
              <w:t xml:space="preserve">Zahrnuje: černý kořen - hadí mord španělský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Scorzonera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hispanica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fenykl obecný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Foeniculum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vulgare</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křen selský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Armoracia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rusticana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pastinák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Pastinaca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vodnici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rapa </w:t>
            </w:r>
            <w:proofErr w:type="spellStart"/>
            <w:r w:rsidRPr="00FD684C">
              <w:rPr>
                <w:rFonts w:ascii="Calibri" w:eastAsia="Times New Roman" w:hAnsi="Calibri" w:cs="Calibri"/>
                <w:i/>
                <w:iCs/>
                <w:color w:val="000000"/>
                <w:sz w:val="18"/>
                <w:szCs w:val="18"/>
                <w:lang w:eastAsia="cs-CZ"/>
              </w:rPr>
              <w:t>subsp</w:t>
            </w:r>
            <w:proofErr w:type="spellEnd"/>
            <w:r w:rsidRPr="00FD684C">
              <w:rPr>
                <w:rFonts w:ascii="Calibri" w:eastAsia="Times New Roman" w:hAnsi="Calibri" w:cs="Calibri"/>
                <w:i/>
                <w:iCs/>
                <w:color w:val="000000"/>
                <w:sz w:val="18"/>
                <w:szCs w:val="18"/>
                <w:lang w:eastAsia="cs-CZ"/>
              </w:rPr>
              <w:t>. rapa)</w:t>
            </w:r>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jakon</w:t>
            </w:r>
            <w:proofErr w:type="spellEnd"/>
            <w:r w:rsidRPr="0022305F">
              <w:rPr>
                <w:rFonts w:ascii="Calibri" w:eastAsia="Times New Roman" w:hAnsi="Calibri" w:cs="Calibri"/>
                <w:color w:val="000000"/>
                <w:sz w:val="18"/>
                <w:szCs w:val="18"/>
                <w:lang w:eastAsia="cs-CZ"/>
              </w:rPr>
              <w:t xml:space="preserve">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Polymnia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sonchifolia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batáty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Ipomoea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batatas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ostatní kořenovou, hlíznatou a cibulovou zeleninu jinde neuvedenou.</w:t>
            </w:r>
          </w:p>
        </w:tc>
      </w:tr>
      <w:tr w:rsidR="0022305F" w:rsidRPr="0022305F" w14:paraId="28C6BC17" w14:textId="77777777" w:rsidTr="0022305F">
        <w:trPr>
          <w:trHeight w:val="300"/>
        </w:trPr>
        <w:tc>
          <w:tcPr>
            <w:tcW w:w="850" w:type="dxa"/>
            <w:shd w:val="clear" w:color="auto" w:fill="auto"/>
            <w:noWrap/>
            <w:vAlign w:val="center"/>
            <w:hideMark/>
          </w:tcPr>
          <w:p w14:paraId="4B0F915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2F473E7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608</w:t>
            </w:r>
          </w:p>
        </w:tc>
        <w:tc>
          <w:tcPr>
            <w:tcW w:w="2268" w:type="dxa"/>
            <w:shd w:val="clear" w:color="auto" w:fill="auto"/>
            <w:noWrap/>
            <w:vAlign w:val="center"/>
            <w:hideMark/>
          </w:tcPr>
          <w:p w14:paraId="5B34849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Košťálo</w:t>
            </w:r>
            <w:r w:rsidR="00CD5D91">
              <w:rPr>
                <w:rFonts w:ascii="Calibri" w:eastAsia="Times New Roman" w:hAnsi="Calibri" w:cs="Calibri"/>
                <w:color w:val="000000"/>
                <w:sz w:val="18"/>
                <w:szCs w:val="18"/>
                <w:lang w:eastAsia="cs-CZ"/>
              </w:rPr>
              <w:t>vá zelenina</w:t>
            </w:r>
          </w:p>
        </w:tc>
        <w:tc>
          <w:tcPr>
            <w:tcW w:w="5272" w:type="dxa"/>
            <w:shd w:val="clear" w:color="auto" w:fill="auto"/>
            <w:noWrap/>
            <w:hideMark/>
          </w:tcPr>
          <w:p w14:paraId="08CE9C00"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Košťálová zelenina.</w:t>
            </w:r>
            <w:r w:rsidR="00CD5D91">
              <w:rPr>
                <w:rFonts w:ascii="Calibri" w:eastAsia="Times New Roman" w:hAnsi="Calibri" w:cs="Calibri"/>
                <w:color w:val="000000"/>
                <w:sz w:val="18"/>
                <w:szCs w:val="18"/>
                <w:lang w:eastAsia="cs-CZ"/>
              </w:rPr>
              <w:t xml:space="preserve"> </w:t>
            </w:r>
          </w:p>
          <w:p w14:paraId="79435FF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kedlubny, kapustu hlávkovou, květák a brokolici, zelí hlávkové a jinou košťálovou zeleninu.</w:t>
            </w:r>
          </w:p>
        </w:tc>
      </w:tr>
      <w:tr w:rsidR="0022305F" w:rsidRPr="0022305F" w14:paraId="778E93C2" w14:textId="77777777" w:rsidTr="0022305F">
        <w:trPr>
          <w:trHeight w:val="300"/>
        </w:trPr>
        <w:tc>
          <w:tcPr>
            <w:tcW w:w="850" w:type="dxa"/>
            <w:shd w:val="clear" w:color="auto" w:fill="auto"/>
            <w:noWrap/>
            <w:vAlign w:val="center"/>
            <w:hideMark/>
          </w:tcPr>
          <w:p w14:paraId="6B2A7AF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57BC7A4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60201</w:t>
            </w:r>
          </w:p>
        </w:tc>
        <w:tc>
          <w:tcPr>
            <w:tcW w:w="2268" w:type="dxa"/>
            <w:shd w:val="clear" w:color="auto" w:fill="auto"/>
            <w:noWrap/>
            <w:vAlign w:val="center"/>
            <w:hideMark/>
          </w:tcPr>
          <w:p w14:paraId="74ABA4C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Kedlubny</w:t>
            </w:r>
          </w:p>
        </w:tc>
        <w:tc>
          <w:tcPr>
            <w:tcW w:w="5272" w:type="dxa"/>
            <w:shd w:val="clear" w:color="auto" w:fill="auto"/>
            <w:noWrap/>
            <w:hideMark/>
          </w:tcPr>
          <w:p w14:paraId="77DD157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kedluben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oleracea</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gongylodes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košťálová zelenina.</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17CE8124" w14:textId="77777777" w:rsidTr="0022305F">
        <w:trPr>
          <w:trHeight w:val="300"/>
        </w:trPr>
        <w:tc>
          <w:tcPr>
            <w:tcW w:w="850" w:type="dxa"/>
            <w:shd w:val="clear" w:color="auto" w:fill="auto"/>
            <w:noWrap/>
            <w:vAlign w:val="center"/>
            <w:hideMark/>
          </w:tcPr>
          <w:p w14:paraId="33C7659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03917C9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60202</w:t>
            </w:r>
          </w:p>
        </w:tc>
        <w:tc>
          <w:tcPr>
            <w:tcW w:w="2268" w:type="dxa"/>
            <w:shd w:val="clear" w:color="auto" w:fill="auto"/>
            <w:noWrap/>
            <w:vAlign w:val="center"/>
            <w:hideMark/>
          </w:tcPr>
          <w:p w14:paraId="7F6691A9"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Kapusta hlávková</w:t>
            </w:r>
          </w:p>
        </w:tc>
        <w:tc>
          <w:tcPr>
            <w:tcW w:w="5272" w:type="dxa"/>
            <w:shd w:val="clear" w:color="auto" w:fill="auto"/>
            <w:noWrap/>
            <w:hideMark/>
          </w:tcPr>
          <w:p w14:paraId="1CEEFF8D"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kapusty hlávkové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oleracea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convar</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acephala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košťálová zelenina.</w:t>
            </w:r>
            <w:r w:rsidRPr="0022305F">
              <w:rPr>
                <w:rFonts w:ascii="Calibri" w:eastAsia="Times New Roman" w:hAnsi="Calibri" w:cs="Calibri"/>
                <w:color w:val="000000"/>
                <w:sz w:val="18"/>
                <w:szCs w:val="18"/>
                <w:lang w:eastAsia="cs-CZ"/>
              </w:rPr>
              <w:br/>
              <w:t xml:space="preserve">Zahrnuje kapustu hlávkovou jarní a kapustu hlávkovou ozimou. </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786727EE" w14:textId="77777777" w:rsidTr="0022305F">
        <w:trPr>
          <w:trHeight w:val="300"/>
        </w:trPr>
        <w:tc>
          <w:tcPr>
            <w:tcW w:w="850" w:type="dxa"/>
            <w:shd w:val="clear" w:color="auto" w:fill="auto"/>
            <w:noWrap/>
            <w:vAlign w:val="center"/>
            <w:hideMark/>
          </w:tcPr>
          <w:p w14:paraId="683D0F6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0984CDA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601</w:t>
            </w:r>
          </w:p>
        </w:tc>
        <w:tc>
          <w:tcPr>
            <w:tcW w:w="2268" w:type="dxa"/>
            <w:shd w:val="clear" w:color="auto" w:fill="auto"/>
            <w:noWrap/>
            <w:vAlign w:val="center"/>
            <w:hideMark/>
          </w:tcPr>
          <w:p w14:paraId="46D1E3A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Květák a brokolice</w:t>
            </w:r>
          </w:p>
        </w:tc>
        <w:tc>
          <w:tcPr>
            <w:tcW w:w="5272" w:type="dxa"/>
            <w:shd w:val="clear" w:color="auto" w:fill="auto"/>
            <w:noWrap/>
            <w:hideMark/>
          </w:tcPr>
          <w:p w14:paraId="7D170D5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květáku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oleracea</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botrytis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brokolice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oleracea</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italica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košťálová zelenina.</w:t>
            </w:r>
            <w:r w:rsidRPr="0022305F">
              <w:rPr>
                <w:rFonts w:ascii="Calibri" w:eastAsia="Times New Roman" w:hAnsi="Calibri" w:cs="Calibri"/>
                <w:color w:val="000000"/>
                <w:sz w:val="18"/>
                <w:szCs w:val="18"/>
                <w:lang w:eastAsia="cs-CZ"/>
              </w:rPr>
              <w:br/>
              <w:t>Do roku 2010 nezahrnuje brokolici.</w:t>
            </w:r>
          </w:p>
        </w:tc>
      </w:tr>
      <w:tr w:rsidR="0022305F" w:rsidRPr="0022305F" w14:paraId="71D12AF8" w14:textId="77777777" w:rsidTr="0022305F">
        <w:trPr>
          <w:trHeight w:val="300"/>
        </w:trPr>
        <w:tc>
          <w:tcPr>
            <w:tcW w:w="850" w:type="dxa"/>
            <w:shd w:val="clear" w:color="auto" w:fill="auto"/>
            <w:noWrap/>
            <w:vAlign w:val="center"/>
            <w:hideMark/>
          </w:tcPr>
          <w:p w14:paraId="2873BC3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7B07587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60205</w:t>
            </w:r>
          </w:p>
        </w:tc>
        <w:tc>
          <w:tcPr>
            <w:tcW w:w="2268" w:type="dxa"/>
            <w:shd w:val="clear" w:color="auto" w:fill="auto"/>
            <w:noWrap/>
            <w:vAlign w:val="center"/>
            <w:hideMark/>
          </w:tcPr>
          <w:p w14:paraId="63DA0E6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Zelí hlávkové</w:t>
            </w:r>
          </w:p>
        </w:tc>
        <w:tc>
          <w:tcPr>
            <w:tcW w:w="5272" w:type="dxa"/>
            <w:shd w:val="clear" w:color="auto" w:fill="auto"/>
            <w:noWrap/>
            <w:hideMark/>
          </w:tcPr>
          <w:p w14:paraId="3F671D0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zelí hlávkového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oleracea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convar</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capitata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košťálová zelenina.</w:t>
            </w:r>
            <w:r w:rsidRPr="0022305F">
              <w:rPr>
                <w:rFonts w:ascii="Calibri" w:eastAsia="Times New Roman" w:hAnsi="Calibri" w:cs="Calibri"/>
                <w:color w:val="000000"/>
                <w:sz w:val="18"/>
                <w:szCs w:val="18"/>
                <w:lang w:eastAsia="cs-CZ"/>
              </w:rPr>
              <w:br/>
              <w:t>Zahrnuje zelí hlávkové bílé a zelí hlávkové červené.</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1A8A0152" w14:textId="77777777" w:rsidTr="0022305F">
        <w:trPr>
          <w:trHeight w:val="300"/>
        </w:trPr>
        <w:tc>
          <w:tcPr>
            <w:tcW w:w="850" w:type="dxa"/>
            <w:shd w:val="clear" w:color="auto" w:fill="auto"/>
            <w:noWrap/>
            <w:vAlign w:val="center"/>
            <w:hideMark/>
          </w:tcPr>
          <w:p w14:paraId="006A6A5A"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0D7EB4B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620</w:t>
            </w:r>
          </w:p>
        </w:tc>
        <w:tc>
          <w:tcPr>
            <w:tcW w:w="2268" w:type="dxa"/>
            <w:shd w:val="clear" w:color="auto" w:fill="auto"/>
            <w:noWrap/>
            <w:vAlign w:val="center"/>
            <w:hideMark/>
          </w:tcPr>
          <w:p w14:paraId="50E7CF4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Jiná košťálová zelenina (včetně kapusty růžičkové)</w:t>
            </w:r>
          </w:p>
        </w:tc>
        <w:tc>
          <w:tcPr>
            <w:tcW w:w="5272" w:type="dxa"/>
            <w:shd w:val="clear" w:color="auto" w:fill="auto"/>
            <w:noWrap/>
            <w:hideMark/>
          </w:tcPr>
          <w:p w14:paraId="68070934"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Košťálová zelenina jinde neuvedená.</w:t>
            </w:r>
            <w:r w:rsidR="00CD5D91">
              <w:rPr>
                <w:rFonts w:ascii="Calibri" w:eastAsia="Times New Roman" w:hAnsi="Calibri" w:cs="Calibri"/>
                <w:color w:val="000000"/>
                <w:sz w:val="18"/>
                <w:szCs w:val="18"/>
                <w:lang w:eastAsia="cs-CZ"/>
              </w:rPr>
              <w:t xml:space="preserve"> </w:t>
            </w:r>
          </w:p>
          <w:p w14:paraId="70F8F989"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kapustu růžičkovou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oleracea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convar</w:t>
            </w:r>
            <w:proofErr w:type="spellEnd"/>
            <w:r w:rsidRPr="00FD684C">
              <w:rPr>
                <w:rFonts w:ascii="Calibri" w:eastAsia="Times New Roman" w:hAnsi="Calibri" w:cs="Calibri"/>
                <w:i/>
                <w:iCs/>
                <w:color w:val="000000"/>
                <w:sz w:val="18"/>
                <w:szCs w:val="18"/>
                <w:lang w:eastAsia="cs-CZ"/>
              </w:rPr>
              <w:t xml:space="preserve">. </w:t>
            </w:r>
            <w:proofErr w:type="spellStart"/>
            <w:proofErr w:type="gramStart"/>
            <w:r w:rsidRPr="00FD684C">
              <w:rPr>
                <w:rFonts w:ascii="Calibri" w:eastAsia="Times New Roman" w:hAnsi="Calibri" w:cs="Calibri"/>
                <w:i/>
                <w:iCs/>
                <w:color w:val="000000"/>
                <w:sz w:val="18"/>
                <w:szCs w:val="18"/>
                <w:lang w:eastAsia="cs-CZ"/>
              </w:rPr>
              <w:t>oleracea</w:t>
            </w:r>
            <w:proofErr w:type="spellEnd"/>
            <w:proofErr w:type="gram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gemmifera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kapustu kadeřavou - kadeřávek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oleracea</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sabellica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zelí čínské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rapa var. rapa </w:t>
            </w:r>
            <w:proofErr w:type="spellStart"/>
            <w:r w:rsidRPr="00FD684C">
              <w:rPr>
                <w:rFonts w:ascii="Calibri" w:eastAsia="Times New Roman" w:hAnsi="Calibri" w:cs="Calibri"/>
                <w:i/>
                <w:iCs/>
                <w:color w:val="000000"/>
                <w:sz w:val="18"/>
                <w:szCs w:val="18"/>
                <w:lang w:eastAsia="cs-CZ"/>
              </w:rPr>
              <w:t>group</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Chinensis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zelí pekingské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Brassica</w:t>
            </w:r>
            <w:proofErr w:type="spellEnd"/>
            <w:r w:rsidRPr="00FD684C">
              <w:rPr>
                <w:rFonts w:ascii="Calibri" w:eastAsia="Times New Roman" w:hAnsi="Calibri" w:cs="Calibri"/>
                <w:i/>
                <w:iCs/>
                <w:color w:val="000000"/>
                <w:sz w:val="18"/>
                <w:szCs w:val="18"/>
                <w:lang w:eastAsia="cs-CZ"/>
              </w:rPr>
              <w:t xml:space="preserve"> rapa var. rapa </w:t>
            </w:r>
            <w:proofErr w:type="spellStart"/>
            <w:r w:rsidRPr="00FD684C">
              <w:rPr>
                <w:rFonts w:ascii="Calibri" w:eastAsia="Times New Roman" w:hAnsi="Calibri" w:cs="Calibri"/>
                <w:i/>
                <w:iCs/>
                <w:color w:val="000000"/>
                <w:sz w:val="18"/>
                <w:szCs w:val="18"/>
                <w:lang w:eastAsia="cs-CZ"/>
              </w:rPr>
              <w:t>group</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Pekinensis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košťálovou zeleninu jinde neuvedenou.</w:t>
            </w:r>
          </w:p>
        </w:tc>
      </w:tr>
      <w:tr w:rsidR="0022305F" w:rsidRPr="0022305F" w14:paraId="654DEF6E" w14:textId="77777777" w:rsidTr="0022305F">
        <w:trPr>
          <w:trHeight w:val="300"/>
        </w:trPr>
        <w:tc>
          <w:tcPr>
            <w:tcW w:w="850" w:type="dxa"/>
            <w:shd w:val="clear" w:color="auto" w:fill="auto"/>
            <w:noWrap/>
            <w:vAlign w:val="center"/>
            <w:hideMark/>
          </w:tcPr>
          <w:p w14:paraId="3B6166B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22ADDEE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609</w:t>
            </w:r>
          </w:p>
        </w:tc>
        <w:tc>
          <w:tcPr>
            <w:tcW w:w="2268" w:type="dxa"/>
            <w:shd w:val="clear" w:color="auto" w:fill="auto"/>
            <w:noWrap/>
            <w:vAlign w:val="center"/>
            <w:hideMark/>
          </w:tcPr>
          <w:p w14:paraId="034D4A1E" w14:textId="77777777" w:rsidR="0022305F" w:rsidRPr="0022305F" w:rsidRDefault="0022305F" w:rsidP="00CD5D91">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Plodová zelenina</w:t>
            </w:r>
          </w:p>
        </w:tc>
        <w:tc>
          <w:tcPr>
            <w:tcW w:w="5272" w:type="dxa"/>
            <w:shd w:val="clear" w:color="auto" w:fill="auto"/>
            <w:noWrap/>
            <w:hideMark/>
          </w:tcPr>
          <w:p w14:paraId="47212096"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Plodová zelenina.</w:t>
            </w:r>
            <w:r w:rsidR="00CD5D91">
              <w:rPr>
                <w:rFonts w:ascii="Calibri" w:eastAsia="Times New Roman" w:hAnsi="Calibri" w:cs="Calibri"/>
                <w:color w:val="000000"/>
                <w:sz w:val="18"/>
                <w:szCs w:val="18"/>
                <w:lang w:eastAsia="cs-CZ"/>
              </w:rPr>
              <w:t xml:space="preserve"> </w:t>
            </w:r>
          </w:p>
          <w:p w14:paraId="5CEC037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okurky nakládačky, okurky salátové, rajčata, papriky, tykve, meloun vodní a jinou plodovou zeleninu.</w:t>
            </w:r>
          </w:p>
        </w:tc>
      </w:tr>
      <w:tr w:rsidR="0022305F" w:rsidRPr="0022305F" w14:paraId="00D439EB" w14:textId="77777777" w:rsidTr="0022305F">
        <w:trPr>
          <w:trHeight w:val="300"/>
        </w:trPr>
        <w:tc>
          <w:tcPr>
            <w:tcW w:w="850" w:type="dxa"/>
            <w:shd w:val="clear" w:color="auto" w:fill="auto"/>
            <w:noWrap/>
            <w:vAlign w:val="center"/>
            <w:hideMark/>
          </w:tcPr>
          <w:p w14:paraId="79E72AD2"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3462AEA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60301</w:t>
            </w:r>
          </w:p>
        </w:tc>
        <w:tc>
          <w:tcPr>
            <w:tcW w:w="2268" w:type="dxa"/>
            <w:shd w:val="clear" w:color="auto" w:fill="auto"/>
            <w:noWrap/>
            <w:vAlign w:val="center"/>
            <w:hideMark/>
          </w:tcPr>
          <w:p w14:paraId="48D319F4"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Okurky nakládačky</w:t>
            </w:r>
          </w:p>
        </w:tc>
        <w:tc>
          <w:tcPr>
            <w:tcW w:w="5272" w:type="dxa"/>
            <w:shd w:val="clear" w:color="auto" w:fill="auto"/>
            <w:noWrap/>
            <w:hideMark/>
          </w:tcPr>
          <w:p w14:paraId="659784F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okurka setá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Cucumis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plodová zelenina pro produkci okurek nakládaček.</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2E8F3FCC" w14:textId="77777777" w:rsidTr="0022305F">
        <w:trPr>
          <w:trHeight w:val="300"/>
        </w:trPr>
        <w:tc>
          <w:tcPr>
            <w:tcW w:w="850" w:type="dxa"/>
            <w:shd w:val="clear" w:color="auto" w:fill="auto"/>
            <w:noWrap/>
            <w:vAlign w:val="center"/>
            <w:hideMark/>
          </w:tcPr>
          <w:p w14:paraId="68BEA57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74DEAFC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602</w:t>
            </w:r>
          </w:p>
        </w:tc>
        <w:tc>
          <w:tcPr>
            <w:tcW w:w="2268" w:type="dxa"/>
            <w:shd w:val="clear" w:color="auto" w:fill="auto"/>
            <w:noWrap/>
            <w:vAlign w:val="center"/>
            <w:hideMark/>
          </w:tcPr>
          <w:p w14:paraId="1E0B548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Okurky salátové</w:t>
            </w:r>
          </w:p>
        </w:tc>
        <w:tc>
          <w:tcPr>
            <w:tcW w:w="5272" w:type="dxa"/>
            <w:shd w:val="clear" w:color="auto" w:fill="auto"/>
            <w:noWrap/>
            <w:hideMark/>
          </w:tcPr>
          <w:p w14:paraId="33B62E56"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okurka setá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Cucumis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plodová zelenina pro přímou spotřebu (okurky salátové).</w:t>
            </w:r>
          </w:p>
          <w:p w14:paraId="6F1C5FA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také okurky salátové pěstované ve sklenících nebo fóliovnících (pod vysokým přístupným ochranným krytem).</w:t>
            </w:r>
            <w:r w:rsidR="00CD5D91">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t>Nezahrnuje okurky nakládačky a rostliny pěstované pro produkci osiva.</w:t>
            </w:r>
          </w:p>
        </w:tc>
      </w:tr>
      <w:tr w:rsidR="0022305F" w:rsidRPr="0022305F" w14:paraId="29A6C4AA" w14:textId="77777777" w:rsidTr="0022305F">
        <w:trPr>
          <w:trHeight w:val="300"/>
        </w:trPr>
        <w:tc>
          <w:tcPr>
            <w:tcW w:w="850" w:type="dxa"/>
            <w:shd w:val="clear" w:color="auto" w:fill="auto"/>
            <w:noWrap/>
            <w:vAlign w:val="center"/>
            <w:hideMark/>
          </w:tcPr>
          <w:p w14:paraId="488F47C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3BC09E5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603</w:t>
            </w:r>
          </w:p>
        </w:tc>
        <w:tc>
          <w:tcPr>
            <w:tcW w:w="2268" w:type="dxa"/>
            <w:shd w:val="clear" w:color="auto" w:fill="auto"/>
            <w:noWrap/>
            <w:vAlign w:val="center"/>
            <w:hideMark/>
          </w:tcPr>
          <w:p w14:paraId="67883B29"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Rajčata</w:t>
            </w:r>
          </w:p>
        </w:tc>
        <w:tc>
          <w:tcPr>
            <w:tcW w:w="5272" w:type="dxa"/>
            <w:shd w:val="clear" w:color="auto" w:fill="auto"/>
            <w:noWrap/>
            <w:hideMark/>
          </w:tcPr>
          <w:p w14:paraId="70528AE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rajče jedlé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Solanum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lycopersicum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plodová zelenina.</w:t>
            </w:r>
            <w:r w:rsidRPr="0022305F">
              <w:rPr>
                <w:rFonts w:ascii="Calibri" w:eastAsia="Times New Roman" w:hAnsi="Calibri" w:cs="Calibri"/>
                <w:color w:val="000000"/>
                <w:sz w:val="18"/>
                <w:szCs w:val="18"/>
                <w:lang w:eastAsia="cs-CZ"/>
              </w:rPr>
              <w:br/>
              <w:t xml:space="preserve">Zahrnuje rajče </w:t>
            </w:r>
            <w:proofErr w:type="spellStart"/>
            <w:r w:rsidRPr="0022305F">
              <w:rPr>
                <w:rFonts w:ascii="Calibri" w:eastAsia="Times New Roman" w:hAnsi="Calibri" w:cs="Calibri"/>
                <w:color w:val="000000"/>
                <w:sz w:val="18"/>
                <w:szCs w:val="18"/>
                <w:lang w:eastAsia="cs-CZ"/>
              </w:rPr>
              <w:t>determinantní</w:t>
            </w:r>
            <w:proofErr w:type="spellEnd"/>
            <w:r w:rsidRPr="0022305F">
              <w:rPr>
                <w:rFonts w:ascii="Calibri" w:eastAsia="Times New Roman" w:hAnsi="Calibri" w:cs="Calibri"/>
                <w:color w:val="000000"/>
                <w:sz w:val="18"/>
                <w:szCs w:val="18"/>
                <w:lang w:eastAsia="cs-CZ"/>
              </w:rPr>
              <w:t xml:space="preserve"> (keříkové) a rajče </w:t>
            </w:r>
            <w:proofErr w:type="spellStart"/>
            <w:r w:rsidRPr="0022305F">
              <w:rPr>
                <w:rFonts w:ascii="Calibri" w:eastAsia="Times New Roman" w:hAnsi="Calibri" w:cs="Calibri"/>
                <w:color w:val="000000"/>
                <w:sz w:val="18"/>
                <w:szCs w:val="18"/>
                <w:lang w:eastAsia="cs-CZ"/>
              </w:rPr>
              <w:t>indeterminantní</w:t>
            </w:r>
            <w:proofErr w:type="spellEnd"/>
            <w:r w:rsidRPr="0022305F">
              <w:rPr>
                <w:rFonts w:ascii="Calibri" w:eastAsia="Times New Roman" w:hAnsi="Calibri" w:cs="Calibri"/>
                <w:color w:val="000000"/>
                <w:sz w:val="18"/>
                <w:szCs w:val="18"/>
                <w:lang w:eastAsia="cs-CZ"/>
              </w:rPr>
              <w:t xml:space="preserve"> (tyčkové).</w:t>
            </w:r>
            <w:r w:rsidRPr="0022305F">
              <w:rPr>
                <w:rFonts w:ascii="Calibri" w:eastAsia="Times New Roman" w:hAnsi="Calibri" w:cs="Calibri"/>
                <w:color w:val="000000"/>
                <w:sz w:val="18"/>
                <w:szCs w:val="18"/>
                <w:lang w:eastAsia="cs-CZ"/>
              </w:rPr>
              <w:br/>
              <w:t>Zahrnuje také rajčata pěstovaná ve sklenících nebo fóliovnících (pod vysokým přístupným ochranným krytem).</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596A26D6" w14:textId="77777777" w:rsidTr="0022305F">
        <w:trPr>
          <w:trHeight w:val="300"/>
        </w:trPr>
        <w:tc>
          <w:tcPr>
            <w:tcW w:w="850" w:type="dxa"/>
            <w:shd w:val="clear" w:color="auto" w:fill="auto"/>
            <w:noWrap/>
            <w:vAlign w:val="center"/>
            <w:hideMark/>
          </w:tcPr>
          <w:p w14:paraId="7DD3690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3270FF0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605</w:t>
            </w:r>
          </w:p>
        </w:tc>
        <w:tc>
          <w:tcPr>
            <w:tcW w:w="2268" w:type="dxa"/>
            <w:shd w:val="clear" w:color="auto" w:fill="auto"/>
            <w:noWrap/>
            <w:vAlign w:val="center"/>
            <w:hideMark/>
          </w:tcPr>
          <w:p w14:paraId="33F435C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Papriky</w:t>
            </w:r>
          </w:p>
        </w:tc>
        <w:tc>
          <w:tcPr>
            <w:tcW w:w="5272" w:type="dxa"/>
            <w:shd w:val="clear" w:color="auto" w:fill="auto"/>
            <w:noWrap/>
            <w:hideMark/>
          </w:tcPr>
          <w:p w14:paraId="3ABF569A"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paprika setá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Capsicum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annuum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plodová zelenina, včetně chilli paprik. </w:t>
            </w:r>
            <w:r w:rsidRPr="0022305F">
              <w:rPr>
                <w:rFonts w:ascii="Calibri" w:eastAsia="Times New Roman" w:hAnsi="Calibri" w:cs="Calibri"/>
                <w:color w:val="000000"/>
                <w:sz w:val="18"/>
                <w:szCs w:val="18"/>
                <w:lang w:eastAsia="cs-CZ"/>
              </w:rPr>
              <w:br/>
              <w:t>Zahrnuje také papriky pěstované ve sklenících nebo fóliovnících (pod vysokým přístupným ochranným krytem).</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3E0EDA43" w14:textId="77777777" w:rsidTr="0022305F">
        <w:trPr>
          <w:trHeight w:val="300"/>
        </w:trPr>
        <w:tc>
          <w:tcPr>
            <w:tcW w:w="850" w:type="dxa"/>
            <w:shd w:val="clear" w:color="auto" w:fill="auto"/>
            <w:noWrap/>
            <w:vAlign w:val="center"/>
            <w:hideMark/>
          </w:tcPr>
          <w:p w14:paraId="5860D83A"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165405E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624</w:t>
            </w:r>
          </w:p>
        </w:tc>
        <w:tc>
          <w:tcPr>
            <w:tcW w:w="2268" w:type="dxa"/>
            <w:shd w:val="clear" w:color="auto" w:fill="auto"/>
            <w:noWrap/>
            <w:vAlign w:val="center"/>
            <w:hideMark/>
          </w:tcPr>
          <w:p w14:paraId="3073712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Tykve (včetně cukety)</w:t>
            </w:r>
          </w:p>
        </w:tc>
        <w:tc>
          <w:tcPr>
            <w:tcW w:w="5272" w:type="dxa"/>
            <w:shd w:val="clear" w:color="auto" w:fill="auto"/>
            <w:noWrap/>
            <w:hideMark/>
          </w:tcPr>
          <w:p w14:paraId="57C8667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Tykve pěstované jako plodová zelenina. </w:t>
            </w:r>
            <w:r w:rsidRPr="0022305F">
              <w:rPr>
                <w:rFonts w:ascii="Calibri" w:eastAsia="Times New Roman" w:hAnsi="Calibri" w:cs="Calibri"/>
                <w:color w:val="000000"/>
                <w:sz w:val="18"/>
                <w:szCs w:val="18"/>
                <w:lang w:eastAsia="cs-CZ"/>
              </w:rPr>
              <w:br/>
              <w:t xml:space="preserve">Zahrnuje například: tykev obecnou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Cucurbita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pepo</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včetně cukety a patisonu, tykev velkoplodou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Cucurbita</w:t>
            </w:r>
            <w:proofErr w:type="spellEnd"/>
            <w:r w:rsidRPr="00FD684C">
              <w:rPr>
                <w:rFonts w:ascii="Calibri" w:eastAsia="Times New Roman" w:hAnsi="Calibri" w:cs="Calibri"/>
                <w:i/>
                <w:iCs/>
                <w:color w:val="000000"/>
                <w:sz w:val="18"/>
                <w:szCs w:val="18"/>
                <w:lang w:eastAsia="cs-CZ"/>
              </w:rPr>
              <w:t xml:space="preserve"> maxima)</w:t>
            </w:r>
            <w:r w:rsidRPr="0022305F">
              <w:rPr>
                <w:rFonts w:ascii="Calibri" w:eastAsia="Times New Roman" w:hAnsi="Calibri" w:cs="Calibri"/>
                <w:color w:val="000000"/>
                <w:sz w:val="18"/>
                <w:szCs w:val="18"/>
                <w:lang w:eastAsia="cs-CZ"/>
              </w:rPr>
              <w:t xml:space="preserve"> včetně dýně </w:t>
            </w:r>
            <w:proofErr w:type="spellStart"/>
            <w:r w:rsidRPr="0022305F">
              <w:rPr>
                <w:rFonts w:ascii="Calibri" w:eastAsia="Times New Roman" w:hAnsi="Calibri" w:cs="Calibri"/>
                <w:color w:val="000000"/>
                <w:sz w:val="18"/>
                <w:szCs w:val="18"/>
                <w:lang w:eastAsia="cs-CZ"/>
              </w:rPr>
              <w:t>hokkaido</w:t>
            </w:r>
            <w:proofErr w:type="spellEnd"/>
            <w:r w:rsidRPr="0022305F">
              <w:rPr>
                <w:rFonts w:ascii="Calibri" w:eastAsia="Times New Roman" w:hAnsi="Calibri" w:cs="Calibri"/>
                <w:color w:val="000000"/>
                <w:sz w:val="18"/>
                <w:szCs w:val="18"/>
                <w:lang w:eastAsia="cs-CZ"/>
              </w:rPr>
              <w:t xml:space="preserve">, tykev muškátovou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Cucurbita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moschata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tykev </w:t>
            </w:r>
            <w:proofErr w:type="spellStart"/>
            <w:r w:rsidRPr="0022305F">
              <w:rPr>
                <w:rFonts w:ascii="Calibri" w:eastAsia="Times New Roman" w:hAnsi="Calibri" w:cs="Calibri"/>
                <w:color w:val="000000"/>
                <w:sz w:val="18"/>
                <w:szCs w:val="18"/>
                <w:lang w:eastAsia="cs-CZ"/>
              </w:rPr>
              <w:t>fíkolistou</w:t>
            </w:r>
            <w:proofErr w:type="spellEnd"/>
            <w:r w:rsidRPr="0022305F">
              <w:rPr>
                <w:rFonts w:ascii="Calibri" w:eastAsia="Times New Roman" w:hAnsi="Calibri" w:cs="Calibri"/>
                <w:color w:val="000000"/>
                <w:sz w:val="18"/>
                <w:szCs w:val="18"/>
                <w:lang w:eastAsia="cs-CZ"/>
              </w:rPr>
              <w:t xml:space="preserve">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Cucurbita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ficifolia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br/>
              <w:t xml:space="preserve">Nezahrnuje: tykev pomíchanou, tykev olejnou, druhy tykve pěstované </w:t>
            </w:r>
            <w:r w:rsidRPr="0022305F">
              <w:rPr>
                <w:rFonts w:ascii="Calibri" w:eastAsia="Times New Roman" w:hAnsi="Calibri" w:cs="Calibri"/>
                <w:color w:val="000000"/>
                <w:sz w:val="18"/>
                <w:szCs w:val="18"/>
                <w:lang w:eastAsia="cs-CZ"/>
              </w:rPr>
              <w:lastRenderedPageBreak/>
              <w:t>jako podnože zeleninových druhů a rostliny pěstované pro produkci osiva.</w:t>
            </w:r>
          </w:p>
        </w:tc>
      </w:tr>
      <w:tr w:rsidR="0022305F" w:rsidRPr="0022305F" w14:paraId="63DA18DF" w14:textId="77777777" w:rsidTr="0022305F">
        <w:trPr>
          <w:trHeight w:val="300"/>
        </w:trPr>
        <w:tc>
          <w:tcPr>
            <w:tcW w:w="850" w:type="dxa"/>
            <w:shd w:val="clear" w:color="auto" w:fill="auto"/>
            <w:noWrap/>
            <w:vAlign w:val="center"/>
            <w:hideMark/>
          </w:tcPr>
          <w:p w14:paraId="5AD814A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208</w:t>
            </w:r>
          </w:p>
        </w:tc>
        <w:tc>
          <w:tcPr>
            <w:tcW w:w="850" w:type="dxa"/>
            <w:shd w:val="clear" w:color="auto" w:fill="auto"/>
            <w:noWrap/>
            <w:vAlign w:val="center"/>
            <w:hideMark/>
          </w:tcPr>
          <w:p w14:paraId="2E9E36F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60308</w:t>
            </w:r>
          </w:p>
        </w:tc>
        <w:tc>
          <w:tcPr>
            <w:tcW w:w="2268" w:type="dxa"/>
            <w:shd w:val="clear" w:color="auto" w:fill="auto"/>
            <w:noWrap/>
            <w:vAlign w:val="center"/>
            <w:hideMark/>
          </w:tcPr>
          <w:p w14:paraId="06AFA72E"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Meloun vodní</w:t>
            </w:r>
          </w:p>
        </w:tc>
        <w:tc>
          <w:tcPr>
            <w:tcW w:w="5272" w:type="dxa"/>
            <w:shd w:val="clear" w:color="auto" w:fill="auto"/>
            <w:noWrap/>
            <w:hideMark/>
          </w:tcPr>
          <w:p w14:paraId="1BAD567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meloun vodní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Citrullus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lanatus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plodová zelenina.</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399F1995" w14:textId="77777777" w:rsidTr="0022305F">
        <w:trPr>
          <w:trHeight w:val="300"/>
        </w:trPr>
        <w:tc>
          <w:tcPr>
            <w:tcW w:w="850" w:type="dxa"/>
            <w:shd w:val="clear" w:color="auto" w:fill="auto"/>
            <w:noWrap/>
            <w:vAlign w:val="center"/>
            <w:hideMark/>
          </w:tcPr>
          <w:p w14:paraId="40F90B7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2D398FA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621</w:t>
            </w:r>
          </w:p>
        </w:tc>
        <w:tc>
          <w:tcPr>
            <w:tcW w:w="2268" w:type="dxa"/>
            <w:shd w:val="clear" w:color="auto" w:fill="auto"/>
            <w:noWrap/>
            <w:vAlign w:val="center"/>
            <w:hideMark/>
          </w:tcPr>
          <w:p w14:paraId="1448AEB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Jiná plodová zelenina (včetně melounu cukrového, lilku)</w:t>
            </w:r>
          </w:p>
        </w:tc>
        <w:tc>
          <w:tcPr>
            <w:tcW w:w="5272" w:type="dxa"/>
            <w:shd w:val="clear" w:color="auto" w:fill="auto"/>
            <w:noWrap/>
            <w:hideMark/>
          </w:tcPr>
          <w:p w14:paraId="43639366"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Plodová zelenina jinde neuvedená.</w:t>
            </w:r>
          </w:p>
          <w:p w14:paraId="5E1A7FA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kukuřici cukrovou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Zea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mays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convar</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saccharata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kukuřici </w:t>
            </w:r>
            <w:proofErr w:type="spellStart"/>
            <w:r w:rsidRPr="0022305F">
              <w:rPr>
                <w:rFonts w:ascii="Calibri" w:eastAsia="Times New Roman" w:hAnsi="Calibri" w:cs="Calibri"/>
                <w:color w:val="000000"/>
                <w:sz w:val="18"/>
                <w:szCs w:val="18"/>
                <w:lang w:eastAsia="cs-CZ"/>
              </w:rPr>
              <w:t>pukancovou</w:t>
            </w:r>
            <w:proofErr w:type="spellEnd"/>
            <w:r w:rsidRPr="0022305F">
              <w:rPr>
                <w:rFonts w:ascii="Calibri" w:eastAsia="Times New Roman" w:hAnsi="Calibri" w:cs="Calibri"/>
                <w:color w:val="000000"/>
                <w:sz w:val="18"/>
                <w:szCs w:val="18"/>
                <w:lang w:eastAsia="cs-CZ"/>
              </w:rPr>
              <w:t xml:space="preserve">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Zea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mays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convar</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everta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meloun cukrový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Cucumis</w:t>
            </w:r>
            <w:proofErr w:type="spellEnd"/>
            <w:r w:rsidRPr="00FD684C">
              <w:rPr>
                <w:rFonts w:ascii="Calibri" w:eastAsia="Times New Roman" w:hAnsi="Calibri" w:cs="Calibri"/>
                <w:i/>
                <w:iCs/>
                <w:color w:val="000000"/>
                <w:sz w:val="18"/>
                <w:szCs w:val="18"/>
                <w:lang w:eastAsia="cs-CZ"/>
              </w:rPr>
              <w:t xml:space="preserve"> melo)</w:t>
            </w:r>
            <w:r w:rsidRPr="0022305F">
              <w:rPr>
                <w:rFonts w:ascii="Calibri" w:eastAsia="Times New Roman" w:hAnsi="Calibri" w:cs="Calibri"/>
                <w:color w:val="000000"/>
                <w:sz w:val="18"/>
                <w:szCs w:val="18"/>
                <w:lang w:eastAsia="cs-CZ"/>
              </w:rPr>
              <w:t xml:space="preserve">, lilek vejcoplodý - baklažán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Solanum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melongena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plodovou zeleninu jinde neuvedenou.</w:t>
            </w:r>
          </w:p>
        </w:tc>
      </w:tr>
      <w:tr w:rsidR="0022305F" w:rsidRPr="0022305F" w14:paraId="36C79DBA" w14:textId="77777777" w:rsidTr="0022305F">
        <w:trPr>
          <w:trHeight w:val="300"/>
        </w:trPr>
        <w:tc>
          <w:tcPr>
            <w:tcW w:w="850" w:type="dxa"/>
            <w:shd w:val="clear" w:color="auto" w:fill="auto"/>
            <w:noWrap/>
            <w:vAlign w:val="center"/>
            <w:hideMark/>
          </w:tcPr>
          <w:p w14:paraId="27A537A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0854E94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610</w:t>
            </w:r>
          </w:p>
        </w:tc>
        <w:tc>
          <w:tcPr>
            <w:tcW w:w="2268" w:type="dxa"/>
            <w:shd w:val="clear" w:color="auto" w:fill="auto"/>
            <w:noWrap/>
            <w:vAlign w:val="center"/>
            <w:hideMark/>
          </w:tcPr>
          <w:p w14:paraId="3C86C41A" w14:textId="77777777" w:rsidR="0022305F" w:rsidRPr="0022305F" w:rsidRDefault="00CD5D91" w:rsidP="00CD5D9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Lusková zelenina</w:t>
            </w:r>
          </w:p>
        </w:tc>
        <w:tc>
          <w:tcPr>
            <w:tcW w:w="5272" w:type="dxa"/>
            <w:shd w:val="clear" w:color="auto" w:fill="auto"/>
            <w:noWrap/>
            <w:hideMark/>
          </w:tcPr>
          <w:p w14:paraId="191DFBD4"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Lusková zelenina.</w:t>
            </w:r>
          </w:p>
          <w:p w14:paraId="2E52BA7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hrách zahradní a jinou luskovou zeleninu.</w:t>
            </w:r>
          </w:p>
        </w:tc>
      </w:tr>
      <w:tr w:rsidR="0022305F" w:rsidRPr="0022305F" w14:paraId="69F3AAA0" w14:textId="77777777" w:rsidTr="0022305F">
        <w:trPr>
          <w:trHeight w:val="300"/>
        </w:trPr>
        <w:tc>
          <w:tcPr>
            <w:tcW w:w="850" w:type="dxa"/>
            <w:shd w:val="clear" w:color="auto" w:fill="auto"/>
            <w:noWrap/>
            <w:vAlign w:val="center"/>
            <w:hideMark/>
          </w:tcPr>
          <w:p w14:paraId="22FABB2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07EA345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60401</w:t>
            </w:r>
          </w:p>
        </w:tc>
        <w:tc>
          <w:tcPr>
            <w:tcW w:w="2268" w:type="dxa"/>
            <w:shd w:val="clear" w:color="auto" w:fill="auto"/>
            <w:noWrap/>
            <w:vAlign w:val="center"/>
            <w:hideMark/>
          </w:tcPr>
          <w:p w14:paraId="3EE796E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Hrách zahradní</w:t>
            </w:r>
          </w:p>
        </w:tc>
        <w:tc>
          <w:tcPr>
            <w:tcW w:w="5272" w:type="dxa"/>
            <w:shd w:val="clear" w:color="auto" w:fill="auto"/>
            <w:noWrap/>
            <w:hideMark/>
          </w:tcPr>
          <w:p w14:paraId="5595ABF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hrách zahradní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Pisum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lusková zelenina pro produkci zelených zrn nebo lusků.</w:t>
            </w:r>
            <w:r w:rsidRPr="0022305F">
              <w:rPr>
                <w:rFonts w:ascii="Calibri" w:eastAsia="Times New Roman" w:hAnsi="Calibri" w:cs="Calibri"/>
                <w:color w:val="000000"/>
                <w:sz w:val="18"/>
                <w:szCs w:val="18"/>
                <w:lang w:eastAsia="cs-CZ"/>
              </w:rPr>
              <w:br/>
              <w:t>Zahrnuje hrách zahradní cukrový a hrách zahradní dřeňový.</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19F81FD5" w14:textId="77777777" w:rsidTr="0022305F">
        <w:trPr>
          <w:trHeight w:val="300"/>
        </w:trPr>
        <w:tc>
          <w:tcPr>
            <w:tcW w:w="850" w:type="dxa"/>
            <w:shd w:val="clear" w:color="auto" w:fill="auto"/>
            <w:noWrap/>
            <w:vAlign w:val="center"/>
            <w:hideMark/>
          </w:tcPr>
          <w:p w14:paraId="43E5B24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5DF5858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622</w:t>
            </w:r>
          </w:p>
        </w:tc>
        <w:tc>
          <w:tcPr>
            <w:tcW w:w="2268" w:type="dxa"/>
            <w:shd w:val="clear" w:color="auto" w:fill="auto"/>
            <w:noWrap/>
            <w:vAlign w:val="center"/>
            <w:hideMark/>
          </w:tcPr>
          <w:p w14:paraId="2F10017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Jiná lusková zelenina (včetně fazolu zahradního)</w:t>
            </w:r>
          </w:p>
        </w:tc>
        <w:tc>
          <w:tcPr>
            <w:tcW w:w="5272" w:type="dxa"/>
            <w:shd w:val="clear" w:color="auto" w:fill="auto"/>
            <w:noWrap/>
            <w:hideMark/>
          </w:tcPr>
          <w:p w14:paraId="14158E1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Lusková zelenina jinde neuvedená.</w:t>
            </w:r>
            <w:r w:rsidRPr="0022305F">
              <w:rPr>
                <w:rFonts w:ascii="Calibri" w:eastAsia="Times New Roman" w:hAnsi="Calibri" w:cs="Calibri"/>
                <w:color w:val="000000"/>
                <w:sz w:val="18"/>
                <w:szCs w:val="18"/>
                <w:lang w:eastAsia="cs-CZ"/>
              </w:rPr>
              <w:br/>
              <w:t xml:space="preserve">Zahrnuje: fazol zahradní keříčkový a fazol zahradní pnoucí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Phaseolus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vulgaris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bob zahradní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Vicia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faba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luskovou zeleninu jinde neuvedenou.</w:t>
            </w:r>
          </w:p>
        </w:tc>
      </w:tr>
      <w:tr w:rsidR="0022305F" w:rsidRPr="0022305F" w14:paraId="20A0AE78" w14:textId="77777777" w:rsidTr="0022305F">
        <w:trPr>
          <w:trHeight w:val="300"/>
        </w:trPr>
        <w:tc>
          <w:tcPr>
            <w:tcW w:w="850" w:type="dxa"/>
            <w:shd w:val="clear" w:color="auto" w:fill="auto"/>
            <w:noWrap/>
            <w:vAlign w:val="center"/>
            <w:hideMark/>
          </w:tcPr>
          <w:p w14:paraId="5EE9F94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510E17C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611</w:t>
            </w:r>
          </w:p>
        </w:tc>
        <w:tc>
          <w:tcPr>
            <w:tcW w:w="2268" w:type="dxa"/>
            <w:shd w:val="clear" w:color="auto" w:fill="auto"/>
            <w:noWrap/>
            <w:vAlign w:val="center"/>
            <w:hideMark/>
          </w:tcPr>
          <w:p w14:paraId="24B2089A" w14:textId="77777777" w:rsidR="0022305F" w:rsidRPr="0022305F" w:rsidRDefault="00CD5D91" w:rsidP="00CD5D9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Listová zelenina</w:t>
            </w:r>
          </w:p>
        </w:tc>
        <w:tc>
          <w:tcPr>
            <w:tcW w:w="5272" w:type="dxa"/>
            <w:shd w:val="clear" w:color="auto" w:fill="auto"/>
            <w:noWrap/>
            <w:hideMark/>
          </w:tcPr>
          <w:p w14:paraId="5D00CC58"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Listová a stonková zelenina.</w:t>
            </w:r>
          </w:p>
          <w:p w14:paraId="02AC21FE"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pór, saláty, špenát, chřest a jinou listovou nebo stonkovou zeleninu.</w:t>
            </w:r>
          </w:p>
        </w:tc>
      </w:tr>
      <w:tr w:rsidR="0022305F" w:rsidRPr="0022305F" w14:paraId="5547CFD5" w14:textId="77777777" w:rsidTr="0022305F">
        <w:trPr>
          <w:trHeight w:val="300"/>
        </w:trPr>
        <w:tc>
          <w:tcPr>
            <w:tcW w:w="850" w:type="dxa"/>
            <w:shd w:val="clear" w:color="auto" w:fill="auto"/>
            <w:noWrap/>
            <w:vAlign w:val="center"/>
            <w:hideMark/>
          </w:tcPr>
          <w:p w14:paraId="4F51F6F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167CCD4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60502</w:t>
            </w:r>
          </w:p>
        </w:tc>
        <w:tc>
          <w:tcPr>
            <w:tcW w:w="2268" w:type="dxa"/>
            <w:shd w:val="clear" w:color="auto" w:fill="auto"/>
            <w:noWrap/>
            <w:vAlign w:val="center"/>
            <w:hideMark/>
          </w:tcPr>
          <w:p w14:paraId="4CDD062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Pór</w:t>
            </w:r>
          </w:p>
        </w:tc>
        <w:tc>
          <w:tcPr>
            <w:tcW w:w="5272" w:type="dxa"/>
            <w:shd w:val="clear" w:color="auto" w:fill="auto"/>
            <w:noWrap/>
            <w:hideMark/>
          </w:tcPr>
          <w:p w14:paraId="5642A1D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pór zahradní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Allium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porrum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listová zelenina.</w:t>
            </w:r>
            <w:r w:rsidRPr="0022305F">
              <w:rPr>
                <w:rFonts w:ascii="Calibri" w:eastAsia="Times New Roman" w:hAnsi="Calibri" w:cs="Calibri"/>
                <w:color w:val="000000"/>
                <w:sz w:val="18"/>
                <w:szCs w:val="18"/>
                <w:lang w:eastAsia="cs-CZ"/>
              </w:rPr>
              <w:br/>
              <w:t>Zahrnuje: pór ozimý, pór jarní.</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61FF5805" w14:textId="77777777" w:rsidTr="0022305F">
        <w:trPr>
          <w:trHeight w:val="300"/>
        </w:trPr>
        <w:tc>
          <w:tcPr>
            <w:tcW w:w="850" w:type="dxa"/>
            <w:shd w:val="clear" w:color="auto" w:fill="auto"/>
            <w:noWrap/>
            <w:vAlign w:val="center"/>
            <w:hideMark/>
          </w:tcPr>
          <w:p w14:paraId="3EFCFB9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0A4CA83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606</w:t>
            </w:r>
          </w:p>
        </w:tc>
        <w:tc>
          <w:tcPr>
            <w:tcW w:w="2268" w:type="dxa"/>
            <w:shd w:val="clear" w:color="auto" w:fill="auto"/>
            <w:noWrap/>
            <w:vAlign w:val="center"/>
            <w:hideMark/>
          </w:tcPr>
          <w:p w14:paraId="39DD65E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Saláty</w:t>
            </w:r>
          </w:p>
        </w:tc>
        <w:tc>
          <w:tcPr>
            <w:tcW w:w="5272" w:type="dxa"/>
            <w:shd w:val="clear" w:color="auto" w:fill="auto"/>
            <w:noWrap/>
            <w:hideMark/>
          </w:tcPr>
          <w:p w14:paraId="7D9BEDD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salátu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Lactuca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listová zelenina. </w:t>
            </w:r>
            <w:r w:rsidRPr="0022305F">
              <w:rPr>
                <w:rFonts w:ascii="Calibri" w:eastAsia="Times New Roman" w:hAnsi="Calibri" w:cs="Calibri"/>
                <w:color w:val="000000"/>
                <w:sz w:val="18"/>
                <w:szCs w:val="18"/>
                <w:lang w:eastAsia="cs-CZ"/>
              </w:rPr>
              <w:br/>
              <w:t xml:space="preserve">Zahrnuje například: salát hlávkový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Lactuca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sativa</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capitata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salát římský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Lactuca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sativa</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longifolia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salát listový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Lactuca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sativa</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crispa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salát ozimý, salát ledový.</w:t>
            </w:r>
            <w:r w:rsidRPr="0022305F">
              <w:rPr>
                <w:rFonts w:ascii="Calibri" w:eastAsia="Times New Roman" w:hAnsi="Calibri" w:cs="Calibri"/>
                <w:color w:val="000000"/>
                <w:sz w:val="18"/>
                <w:szCs w:val="18"/>
                <w:lang w:eastAsia="cs-CZ"/>
              </w:rPr>
              <w:br/>
              <w:t>Zahrnuje také saláty pěstované ve sklenících nebo fóliovnících (pod vysokým přístupným ochranným krytem).</w:t>
            </w:r>
            <w:r w:rsidRPr="0022305F">
              <w:rPr>
                <w:rFonts w:ascii="Calibri" w:eastAsia="Times New Roman" w:hAnsi="Calibri" w:cs="Calibri"/>
                <w:color w:val="000000"/>
                <w:sz w:val="18"/>
                <w:szCs w:val="18"/>
                <w:lang w:eastAsia="cs-CZ"/>
              </w:rPr>
              <w:br/>
              <w:t>Nezahrnuje rostliny pěstované pro produkci osiva.</w:t>
            </w:r>
            <w:r w:rsidRPr="0022305F">
              <w:rPr>
                <w:rFonts w:ascii="Calibri" w:eastAsia="Times New Roman" w:hAnsi="Calibri" w:cs="Calibri"/>
                <w:color w:val="000000"/>
                <w:sz w:val="18"/>
                <w:szCs w:val="18"/>
                <w:lang w:eastAsia="cs-CZ"/>
              </w:rPr>
              <w:br/>
              <w:t>Do roku 2016 zahrnuje pouze salát hlávkový.</w:t>
            </w:r>
          </w:p>
        </w:tc>
      </w:tr>
      <w:tr w:rsidR="0022305F" w:rsidRPr="0022305F" w14:paraId="3D0FB96A" w14:textId="77777777" w:rsidTr="0022305F">
        <w:trPr>
          <w:trHeight w:val="300"/>
        </w:trPr>
        <w:tc>
          <w:tcPr>
            <w:tcW w:w="850" w:type="dxa"/>
            <w:shd w:val="clear" w:color="auto" w:fill="auto"/>
            <w:noWrap/>
            <w:vAlign w:val="center"/>
            <w:hideMark/>
          </w:tcPr>
          <w:p w14:paraId="1BE0A3A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13F28CA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60506</w:t>
            </w:r>
          </w:p>
        </w:tc>
        <w:tc>
          <w:tcPr>
            <w:tcW w:w="2268" w:type="dxa"/>
            <w:shd w:val="clear" w:color="auto" w:fill="auto"/>
            <w:noWrap/>
            <w:vAlign w:val="center"/>
            <w:hideMark/>
          </w:tcPr>
          <w:p w14:paraId="5B0B378A"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Špenát</w:t>
            </w:r>
          </w:p>
        </w:tc>
        <w:tc>
          <w:tcPr>
            <w:tcW w:w="5272" w:type="dxa"/>
            <w:shd w:val="clear" w:color="auto" w:fill="auto"/>
            <w:noWrap/>
            <w:hideMark/>
          </w:tcPr>
          <w:p w14:paraId="585E848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špenát setý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Spinacia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oleracea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jako listová zelenina.</w:t>
            </w:r>
            <w:r w:rsidRPr="0022305F">
              <w:rPr>
                <w:rFonts w:ascii="Calibri" w:eastAsia="Times New Roman" w:hAnsi="Calibri" w:cs="Calibri"/>
                <w:color w:val="000000"/>
                <w:sz w:val="18"/>
                <w:szCs w:val="18"/>
                <w:lang w:eastAsia="cs-CZ"/>
              </w:rPr>
              <w:br/>
              <w:t>Zahrnuje: špenát jarní, špenát ozimý.</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2788E5CF" w14:textId="77777777" w:rsidTr="0022305F">
        <w:trPr>
          <w:trHeight w:val="300"/>
        </w:trPr>
        <w:tc>
          <w:tcPr>
            <w:tcW w:w="850" w:type="dxa"/>
            <w:shd w:val="clear" w:color="auto" w:fill="auto"/>
            <w:noWrap/>
            <w:vAlign w:val="center"/>
            <w:hideMark/>
          </w:tcPr>
          <w:p w14:paraId="1F48E71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4AD5E6B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60507</w:t>
            </w:r>
          </w:p>
        </w:tc>
        <w:tc>
          <w:tcPr>
            <w:tcW w:w="2268" w:type="dxa"/>
            <w:shd w:val="clear" w:color="auto" w:fill="auto"/>
            <w:noWrap/>
            <w:vAlign w:val="center"/>
            <w:hideMark/>
          </w:tcPr>
          <w:p w14:paraId="0B0115B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Chřest</w:t>
            </w:r>
          </w:p>
        </w:tc>
        <w:tc>
          <w:tcPr>
            <w:tcW w:w="5272" w:type="dxa"/>
            <w:shd w:val="clear" w:color="auto" w:fill="auto"/>
            <w:noWrap/>
            <w:hideMark/>
          </w:tcPr>
          <w:p w14:paraId="43AB8E8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druhu chřest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Asparagus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officinalis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výhonků.</w:t>
            </w:r>
            <w:r w:rsidRPr="0022305F">
              <w:rPr>
                <w:rFonts w:ascii="Calibri" w:eastAsia="Times New Roman" w:hAnsi="Calibri" w:cs="Calibri"/>
                <w:color w:val="000000"/>
                <w:sz w:val="18"/>
                <w:szCs w:val="18"/>
                <w:lang w:eastAsia="cs-CZ"/>
              </w:rPr>
              <w:br/>
              <w:t>Nezahrnuje rostliny pěstované pro produkci osiva.</w:t>
            </w:r>
          </w:p>
        </w:tc>
      </w:tr>
      <w:tr w:rsidR="0022305F" w:rsidRPr="0022305F" w14:paraId="45FE77DF" w14:textId="77777777" w:rsidTr="0022305F">
        <w:trPr>
          <w:trHeight w:val="300"/>
        </w:trPr>
        <w:tc>
          <w:tcPr>
            <w:tcW w:w="850" w:type="dxa"/>
            <w:shd w:val="clear" w:color="auto" w:fill="auto"/>
            <w:noWrap/>
            <w:vAlign w:val="center"/>
            <w:hideMark/>
          </w:tcPr>
          <w:p w14:paraId="49E4F23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6F2D14C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623</w:t>
            </w:r>
          </w:p>
        </w:tc>
        <w:tc>
          <w:tcPr>
            <w:tcW w:w="2268" w:type="dxa"/>
            <w:shd w:val="clear" w:color="auto" w:fill="auto"/>
            <w:noWrap/>
            <w:vAlign w:val="center"/>
            <w:hideMark/>
          </w:tcPr>
          <w:p w14:paraId="2F82E63E"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Jiná listová zelenina (včetně celeru řapíkatého, endivie, čekanky)</w:t>
            </w:r>
          </w:p>
        </w:tc>
        <w:tc>
          <w:tcPr>
            <w:tcW w:w="5272" w:type="dxa"/>
            <w:shd w:val="clear" w:color="auto" w:fill="auto"/>
            <w:noWrap/>
            <w:hideMark/>
          </w:tcPr>
          <w:p w14:paraId="4BC7AB2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Listová a stonková zelenina jinde neuvedená. </w:t>
            </w:r>
            <w:r w:rsidRPr="0022305F">
              <w:rPr>
                <w:rFonts w:ascii="Calibri" w:eastAsia="Times New Roman" w:hAnsi="Calibri" w:cs="Calibri"/>
                <w:color w:val="000000"/>
                <w:sz w:val="18"/>
                <w:szCs w:val="18"/>
                <w:lang w:eastAsia="cs-CZ"/>
              </w:rPr>
              <w:br/>
              <w:t xml:space="preserve">Zahrnuje: celer řapíkatý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Apium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graveolens</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dulce</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celer listový (naťový), kozlíček polníček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Valerianella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locusta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mangold </w:t>
            </w:r>
            <w:r w:rsidRPr="00FD684C">
              <w:rPr>
                <w:rFonts w:ascii="Calibri" w:eastAsia="Times New Roman" w:hAnsi="Calibri" w:cs="Calibri"/>
                <w:i/>
                <w:iCs/>
                <w:color w:val="000000"/>
                <w:sz w:val="18"/>
                <w:szCs w:val="18"/>
                <w:lang w:eastAsia="cs-CZ"/>
              </w:rPr>
              <w:t xml:space="preserve">(Beta </w:t>
            </w:r>
            <w:proofErr w:type="spellStart"/>
            <w:r w:rsidRPr="00FD684C">
              <w:rPr>
                <w:rFonts w:ascii="Calibri" w:eastAsia="Times New Roman" w:hAnsi="Calibri" w:cs="Calibri"/>
                <w:i/>
                <w:iCs/>
                <w:color w:val="000000"/>
                <w:sz w:val="18"/>
                <w:szCs w:val="18"/>
                <w:lang w:eastAsia="cs-CZ"/>
              </w:rPr>
              <w:t>vulgaris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pažitku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Allium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schoenoprasum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petržel naťovou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Petroselinum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crispum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reveň kadeřavou - rebarboru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Rheum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rhabarbarum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řeřichu zahradní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Lepidium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endivii - štěrbák - eskariol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Cichorium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endivia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rukolu</w:t>
            </w:r>
            <w:proofErr w:type="spellEnd"/>
            <w:r w:rsidRPr="0022305F">
              <w:rPr>
                <w:rFonts w:ascii="Calibri" w:eastAsia="Times New Roman" w:hAnsi="Calibri" w:cs="Calibri"/>
                <w:color w:val="000000"/>
                <w:sz w:val="18"/>
                <w:szCs w:val="18"/>
                <w:lang w:eastAsia="cs-CZ"/>
              </w:rPr>
              <w:t xml:space="preserve"> - roketa setá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Eruca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sativa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čekanku - průmyslovou, hlávkovou, salátovou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Cichorium</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intybus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listovou zeleninu jinde neuvedenou.</w:t>
            </w:r>
          </w:p>
        </w:tc>
      </w:tr>
      <w:tr w:rsidR="0022305F" w:rsidRPr="0022305F" w14:paraId="71CAD45E" w14:textId="77777777" w:rsidTr="0022305F">
        <w:trPr>
          <w:trHeight w:val="300"/>
        </w:trPr>
        <w:tc>
          <w:tcPr>
            <w:tcW w:w="850" w:type="dxa"/>
            <w:shd w:val="clear" w:color="auto" w:fill="auto"/>
            <w:noWrap/>
            <w:vAlign w:val="center"/>
            <w:hideMark/>
          </w:tcPr>
          <w:p w14:paraId="4E498B6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76754BF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69900</w:t>
            </w:r>
          </w:p>
        </w:tc>
        <w:tc>
          <w:tcPr>
            <w:tcW w:w="2268" w:type="dxa"/>
            <w:shd w:val="clear" w:color="auto" w:fill="auto"/>
            <w:noWrap/>
            <w:vAlign w:val="center"/>
            <w:hideMark/>
          </w:tcPr>
          <w:p w14:paraId="0CEF9434"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Jiná zelenina</w:t>
            </w:r>
          </w:p>
        </w:tc>
        <w:tc>
          <w:tcPr>
            <w:tcW w:w="5272" w:type="dxa"/>
            <w:shd w:val="clear" w:color="auto" w:fill="auto"/>
            <w:noWrap/>
            <w:hideMark/>
          </w:tcPr>
          <w:p w14:paraId="5E154A2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Zelenina jinde neuvedená. </w:t>
            </w:r>
            <w:r w:rsidRPr="0022305F">
              <w:rPr>
                <w:rFonts w:ascii="Calibri" w:eastAsia="Times New Roman" w:hAnsi="Calibri" w:cs="Calibri"/>
                <w:color w:val="000000"/>
                <w:sz w:val="18"/>
                <w:szCs w:val="18"/>
                <w:lang w:eastAsia="cs-CZ"/>
              </w:rPr>
              <w:br/>
              <w:t>Nezahrnuje rostliny pěstované pro produkci osiva.</w:t>
            </w:r>
            <w:r w:rsidRPr="0022305F">
              <w:rPr>
                <w:rFonts w:ascii="Calibri" w:eastAsia="Times New Roman" w:hAnsi="Calibri" w:cs="Calibri"/>
                <w:color w:val="000000"/>
                <w:sz w:val="18"/>
                <w:szCs w:val="18"/>
                <w:lang w:eastAsia="cs-CZ"/>
              </w:rPr>
              <w:br/>
              <w:t>Do roku 2022 zahrnuje také tykve, meloun vodní, chřest, jinou kořenovou a cibulovou zeleninu, jinou košťálovou zeleninu, jinou plodovou zeleninu, jinou luskovou zeleninu a jinou listovou zeleninu. Od roku 2023 jsou tyto položky uvedené samostatně.</w:t>
            </w:r>
            <w:r w:rsidRPr="0022305F">
              <w:rPr>
                <w:rFonts w:ascii="Calibri" w:eastAsia="Times New Roman" w:hAnsi="Calibri" w:cs="Calibri"/>
                <w:color w:val="000000"/>
                <w:sz w:val="18"/>
                <w:szCs w:val="18"/>
                <w:lang w:eastAsia="cs-CZ"/>
              </w:rPr>
              <w:br/>
              <w:t>Do roku 2017 zahrnuje také papriku, špenát a řepu salátovou. Od roku 2018 jsou tyto položky uvedené samostatně.</w:t>
            </w:r>
            <w:r w:rsidRPr="0022305F">
              <w:rPr>
                <w:rFonts w:ascii="Calibri" w:eastAsia="Times New Roman" w:hAnsi="Calibri" w:cs="Calibri"/>
                <w:color w:val="000000"/>
                <w:sz w:val="18"/>
                <w:szCs w:val="18"/>
                <w:lang w:eastAsia="cs-CZ"/>
              </w:rPr>
              <w:br/>
              <w:t xml:space="preserve">Do roku 2010 zahrnuje také brokolici, ředkvičky, pór a saláty. Od roku </w:t>
            </w:r>
            <w:r w:rsidRPr="0022305F">
              <w:rPr>
                <w:rFonts w:ascii="Calibri" w:eastAsia="Times New Roman" w:hAnsi="Calibri" w:cs="Calibri"/>
                <w:color w:val="000000"/>
                <w:sz w:val="18"/>
                <w:szCs w:val="18"/>
                <w:lang w:eastAsia="cs-CZ"/>
              </w:rPr>
              <w:lastRenderedPageBreak/>
              <w:t>2011 je brokolice uvedená společně s květákem, ředkvičky, pór a saláty jsou uvedené samostatně.</w:t>
            </w:r>
          </w:p>
        </w:tc>
      </w:tr>
      <w:tr w:rsidR="0022305F" w:rsidRPr="0022305F" w14:paraId="632B985B" w14:textId="77777777" w:rsidTr="0022305F">
        <w:trPr>
          <w:trHeight w:val="300"/>
        </w:trPr>
        <w:tc>
          <w:tcPr>
            <w:tcW w:w="850" w:type="dxa"/>
            <w:shd w:val="clear" w:color="auto" w:fill="auto"/>
            <w:noWrap/>
            <w:vAlign w:val="center"/>
            <w:hideMark/>
          </w:tcPr>
          <w:p w14:paraId="0D42135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209</w:t>
            </w:r>
          </w:p>
        </w:tc>
        <w:tc>
          <w:tcPr>
            <w:tcW w:w="850" w:type="dxa"/>
            <w:shd w:val="clear" w:color="auto" w:fill="auto"/>
            <w:noWrap/>
            <w:vAlign w:val="center"/>
            <w:hideMark/>
          </w:tcPr>
          <w:p w14:paraId="3AEB8C9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701</w:t>
            </w:r>
          </w:p>
        </w:tc>
        <w:tc>
          <w:tcPr>
            <w:tcW w:w="2268" w:type="dxa"/>
            <w:shd w:val="clear" w:color="auto" w:fill="auto"/>
            <w:noWrap/>
            <w:vAlign w:val="center"/>
            <w:hideMark/>
          </w:tcPr>
          <w:p w14:paraId="797DADA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Jahodník</w:t>
            </w:r>
          </w:p>
        </w:tc>
        <w:tc>
          <w:tcPr>
            <w:tcW w:w="5272" w:type="dxa"/>
            <w:shd w:val="clear" w:color="auto" w:fill="auto"/>
            <w:noWrap/>
            <w:hideMark/>
          </w:tcPr>
          <w:p w14:paraId="657D0630"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rodu jahodník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Fragaria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sp</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jahod bez ohledu na jejich využití.</w:t>
            </w:r>
          </w:p>
          <w:p w14:paraId="086343C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také jahodníky pěstované ve sklenících nebo fóliovnících (pod vysokým přístupným ochranným krytem).</w:t>
            </w:r>
          </w:p>
        </w:tc>
      </w:tr>
      <w:tr w:rsidR="0022305F" w:rsidRPr="0022305F" w14:paraId="414965F4" w14:textId="77777777" w:rsidTr="0022305F">
        <w:trPr>
          <w:trHeight w:val="300"/>
        </w:trPr>
        <w:tc>
          <w:tcPr>
            <w:tcW w:w="850" w:type="dxa"/>
            <w:shd w:val="clear" w:color="auto" w:fill="auto"/>
            <w:noWrap/>
            <w:vAlign w:val="center"/>
            <w:hideMark/>
          </w:tcPr>
          <w:p w14:paraId="1A80D95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5C1DAE5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70300</w:t>
            </w:r>
          </w:p>
        </w:tc>
        <w:tc>
          <w:tcPr>
            <w:tcW w:w="2268" w:type="dxa"/>
            <w:shd w:val="clear" w:color="auto" w:fill="auto"/>
            <w:noWrap/>
            <w:vAlign w:val="center"/>
            <w:hideMark/>
          </w:tcPr>
          <w:p w14:paraId="79B76A5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Květiny a okrasné rostliny</w:t>
            </w:r>
          </w:p>
        </w:tc>
        <w:tc>
          <w:tcPr>
            <w:tcW w:w="5272" w:type="dxa"/>
            <w:shd w:val="clear" w:color="auto" w:fill="auto"/>
            <w:noWrap/>
            <w:hideMark/>
          </w:tcPr>
          <w:p w14:paraId="0C76B6A4"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Květiny a okrasné rostliny.</w:t>
            </w:r>
            <w:r w:rsidRPr="0022305F">
              <w:rPr>
                <w:rFonts w:ascii="Calibri" w:eastAsia="Times New Roman" w:hAnsi="Calibri" w:cs="Calibri"/>
                <w:color w:val="000000"/>
                <w:sz w:val="18"/>
                <w:szCs w:val="18"/>
                <w:lang w:eastAsia="cs-CZ"/>
              </w:rPr>
              <w:br/>
              <w:t>Zahrnuje například: květiny k řezu (růže, karafiáty, orchideje, gladioly, chryzantémy apod.), květiny a rostliny pěstované v květináčích, záhonové a balkonové květiny a rostliny (rododendrony, azalky, chryzantémy, begonie, pelargonie, muškáty apod.), cibulové květiny (tulipány, hyacinty, narcisy apod.) a jiné okrasné květiny a rostliny.</w:t>
            </w:r>
            <w:r w:rsidRPr="0022305F">
              <w:rPr>
                <w:rFonts w:ascii="Calibri" w:eastAsia="Times New Roman" w:hAnsi="Calibri" w:cs="Calibri"/>
                <w:color w:val="000000"/>
                <w:sz w:val="18"/>
                <w:szCs w:val="18"/>
                <w:lang w:eastAsia="cs-CZ"/>
              </w:rPr>
              <w:br/>
              <w:t xml:space="preserve">Nezahrnuje školky okrasných rostlin a květiny a okrasné rostliny pěstované na semeno a sadbu. </w:t>
            </w:r>
            <w:r w:rsidRPr="0022305F">
              <w:rPr>
                <w:rFonts w:ascii="Calibri" w:eastAsia="Times New Roman" w:hAnsi="Calibri" w:cs="Calibri"/>
                <w:color w:val="000000"/>
                <w:sz w:val="18"/>
                <w:szCs w:val="18"/>
                <w:lang w:eastAsia="cs-CZ"/>
              </w:rPr>
              <w:br/>
              <w:t>Do roku 2010 zahrnuje také školky okrasných rostlin.</w:t>
            </w:r>
          </w:p>
        </w:tc>
      </w:tr>
      <w:tr w:rsidR="0022305F" w:rsidRPr="0022305F" w14:paraId="56D3EDD7" w14:textId="77777777" w:rsidTr="0022305F">
        <w:trPr>
          <w:trHeight w:val="300"/>
        </w:trPr>
        <w:tc>
          <w:tcPr>
            <w:tcW w:w="850" w:type="dxa"/>
            <w:shd w:val="clear" w:color="auto" w:fill="auto"/>
            <w:noWrap/>
            <w:vAlign w:val="center"/>
            <w:hideMark/>
          </w:tcPr>
          <w:p w14:paraId="37D91A3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1ECF318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70400</w:t>
            </w:r>
          </w:p>
        </w:tc>
        <w:tc>
          <w:tcPr>
            <w:tcW w:w="2268" w:type="dxa"/>
            <w:shd w:val="clear" w:color="auto" w:fill="auto"/>
            <w:noWrap/>
            <w:vAlign w:val="center"/>
            <w:hideMark/>
          </w:tcPr>
          <w:p w14:paraId="0DACE74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Plodiny na semeno a sadbu</w:t>
            </w:r>
          </w:p>
        </w:tc>
        <w:tc>
          <w:tcPr>
            <w:tcW w:w="5272" w:type="dxa"/>
            <w:shd w:val="clear" w:color="auto" w:fill="auto"/>
            <w:noWrap/>
            <w:hideMark/>
          </w:tcPr>
          <w:p w14:paraId="3D32898E"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Okopaniny (mimo brambory), pícniny, trávy a technické plodiny (mimo olejniny) pěstované pro produkci osiva; zelenina a květiny pěstované pro produkci osiva nebo sadby.</w:t>
            </w:r>
            <w:r w:rsidRPr="0022305F">
              <w:rPr>
                <w:rFonts w:ascii="Calibri" w:eastAsia="Times New Roman" w:hAnsi="Calibri" w:cs="Calibri"/>
                <w:color w:val="000000"/>
                <w:sz w:val="18"/>
                <w:szCs w:val="18"/>
                <w:lang w:eastAsia="cs-CZ"/>
              </w:rPr>
              <w:br/>
              <w:t>Do roku 2013 nezahrnuje pícniny pěstované pro produkci osiva.</w:t>
            </w:r>
          </w:p>
        </w:tc>
      </w:tr>
      <w:tr w:rsidR="0022305F" w:rsidRPr="0022305F" w14:paraId="276233A7" w14:textId="77777777" w:rsidTr="0022305F">
        <w:trPr>
          <w:trHeight w:val="300"/>
        </w:trPr>
        <w:tc>
          <w:tcPr>
            <w:tcW w:w="850" w:type="dxa"/>
            <w:shd w:val="clear" w:color="auto" w:fill="auto"/>
            <w:noWrap/>
            <w:vAlign w:val="center"/>
            <w:hideMark/>
          </w:tcPr>
          <w:p w14:paraId="1B58487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24E0E4A2"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70600</w:t>
            </w:r>
          </w:p>
        </w:tc>
        <w:tc>
          <w:tcPr>
            <w:tcW w:w="2268" w:type="dxa"/>
            <w:shd w:val="clear" w:color="auto" w:fill="auto"/>
            <w:noWrap/>
            <w:vAlign w:val="center"/>
            <w:hideMark/>
          </w:tcPr>
          <w:p w14:paraId="62AFE7CD"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Pokusné a jiné plodiny</w:t>
            </w:r>
          </w:p>
        </w:tc>
        <w:tc>
          <w:tcPr>
            <w:tcW w:w="5272" w:type="dxa"/>
            <w:shd w:val="clear" w:color="auto" w:fill="auto"/>
            <w:noWrap/>
            <w:hideMark/>
          </w:tcPr>
          <w:p w14:paraId="115C923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Rostliny pěstované pro pokusné účely a plodiny jinde neuvedené pěstované na orné půdě. </w:t>
            </w:r>
            <w:r w:rsidRPr="0022305F">
              <w:rPr>
                <w:rFonts w:ascii="Calibri" w:eastAsia="Times New Roman" w:hAnsi="Calibri" w:cs="Calibri"/>
                <w:color w:val="000000"/>
                <w:sz w:val="18"/>
                <w:szCs w:val="18"/>
                <w:lang w:eastAsia="cs-CZ"/>
              </w:rPr>
              <w:br/>
              <w:t>Do roku 2022 zahrnuje také plochy víceletých plodin pěstovaných na orné půdě bez produkce ve sledovaném roce, např. kmín.</w:t>
            </w:r>
            <w:r w:rsidRPr="0022305F">
              <w:rPr>
                <w:rFonts w:ascii="Calibri" w:eastAsia="Times New Roman" w:hAnsi="Calibri" w:cs="Calibri"/>
                <w:color w:val="000000"/>
                <w:sz w:val="18"/>
                <w:szCs w:val="18"/>
                <w:lang w:eastAsia="cs-CZ"/>
              </w:rPr>
              <w:br/>
              <w:t>Do roku 2015 zahrnuje také vánoční stromky pěstované na orné půdě.</w:t>
            </w:r>
          </w:p>
        </w:tc>
      </w:tr>
      <w:tr w:rsidR="0022305F" w:rsidRPr="0022305F" w14:paraId="70201A0A" w14:textId="77777777" w:rsidTr="0022305F">
        <w:trPr>
          <w:trHeight w:val="300"/>
        </w:trPr>
        <w:tc>
          <w:tcPr>
            <w:tcW w:w="850" w:type="dxa"/>
            <w:shd w:val="clear" w:color="auto" w:fill="auto"/>
            <w:noWrap/>
            <w:vAlign w:val="center"/>
            <w:hideMark/>
          </w:tcPr>
          <w:p w14:paraId="7D64682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0FFD96B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80400</w:t>
            </w:r>
          </w:p>
        </w:tc>
        <w:tc>
          <w:tcPr>
            <w:tcW w:w="2268" w:type="dxa"/>
            <w:shd w:val="clear" w:color="auto" w:fill="auto"/>
            <w:noWrap/>
            <w:vAlign w:val="center"/>
            <w:hideMark/>
          </w:tcPr>
          <w:p w14:paraId="0E8C850A"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Chmel plodící</w:t>
            </w:r>
          </w:p>
        </w:tc>
        <w:tc>
          <w:tcPr>
            <w:tcW w:w="5272" w:type="dxa"/>
            <w:shd w:val="clear" w:color="auto" w:fill="auto"/>
            <w:noWrap/>
            <w:hideMark/>
          </w:tcPr>
          <w:p w14:paraId="3FD882D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Rostliny druhu chmel otáčivý (</w:t>
            </w:r>
            <w:proofErr w:type="spellStart"/>
            <w:r w:rsidRPr="00FD684C">
              <w:rPr>
                <w:rFonts w:ascii="Calibri" w:eastAsia="Times New Roman" w:hAnsi="Calibri" w:cs="Calibri"/>
                <w:i/>
                <w:iCs/>
                <w:color w:val="000000"/>
                <w:sz w:val="18"/>
                <w:szCs w:val="18"/>
                <w:lang w:eastAsia="cs-CZ"/>
              </w:rPr>
              <w:t>Humulus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lupulus</w:t>
            </w:r>
            <w:proofErr w:type="spellEnd"/>
            <w:r w:rsidRPr="0022305F">
              <w:rPr>
                <w:rFonts w:ascii="Calibri" w:eastAsia="Times New Roman" w:hAnsi="Calibri" w:cs="Calibri"/>
                <w:color w:val="000000"/>
                <w:sz w:val="18"/>
                <w:szCs w:val="18"/>
                <w:lang w:eastAsia="cs-CZ"/>
              </w:rPr>
              <w:t>) pěstované pro produkci chmele.</w:t>
            </w:r>
            <w:r w:rsidRPr="0022305F">
              <w:rPr>
                <w:rFonts w:ascii="Calibri" w:eastAsia="Times New Roman" w:hAnsi="Calibri" w:cs="Calibri"/>
                <w:color w:val="000000"/>
                <w:sz w:val="18"/>
                <w:szCs w:val="18"/>
                <w:lang w:eastAsia="cs-CZ"/>
              </w:rPr>
              <w:br/>
              <w:t>Zahrnuje plochu chmelnic určenou ke sklizni v daném roce.</w:t>
            </w:r>
          </w:p>
        </w:tc>
      </w:tr>
      <w:tr w:rsidR="0022305F" w:rsidRPr="0022305F" w14:paraId="1979EC5B" w14:textId="77777777" w:rsidTr="0022305F">
        <w:trPr>
          <w:trHeight w:val="300"/>
        </w:trPr>
        <w:tc>
          <w:tcPr>
            <w:tcW w:w="850" w:type="dxa"/>
            <w:shd w:val="clear" w:color="auto" w:fill="auto"/>
            <w:noWrap/>
            <w:vAlign w:val="center"/>
            <w:hideMark/>
          </w:tcPr>
          <w:p w14:paraId="1A93EAB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37A05CB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802</w:t>
            </w:r>
          </w:p>
        </w:tc>
        <w:tc>
          <w:tcPr>
            <w:tcW w:w="2268" w:type="dxa"/>
            <w:shd w:val="clear" w:color="auto" w:fill="auto"/>
            <w:noWrap/>
            <w:vAlign w:val="center"/>
            <w:hideMark/>
          </w:tcPr>
          <w:p w14:paraId="1E112049"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Réva vinná plodící</w:t>
            </w:r>
          </w:p>
        </w:tc>
        <w:tc>
          <w:tcPr>
            <w:tcW w:w="5272" w:type="dxa"/>
            <w:shd w:val="clear" w:color="auto" w:fill="auto"/>
            <w:noWrap/>
            <w:hideMark/>
          </w:tcPr>
          <w:p w14:paraId="1210618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Keře druhu réva vinná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Vitis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vinifera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vinných hroznů bez ohledu na jejich využití.</w:t>
            </w:r>
            <w:r w:rsidRPr="0022305F">
              <w:rPr>
                <w:rFonts w:ascii="Calibri" w:eastAsia="Times New Roman" w:hAnsi="Calibri" w:cs="Calibri"/>
                <w:color w:val="000000"/>
                <w:sz w:val="18"/>
                <w:szCs w:val="18"/>
                <w:lang w:eastAsia="cs-CZ"/>
              </w:rPr>
              <w:br/>
              <w:t>Zahrnuje plochu vinic určenou ke sklizni v daném roce.</w:t>
            </w:r>
          </w:p>
        </w:tc>
      </w:tr>
      <w:tr w:rsidR="0022305F" w:rsidRPr="0022305F" w14:paraId="17D91AE6" w14:textId="77777777" w:rsidTr="0022305F">
        <w:trPr>
          <w:trHeight w:val="300"/>
        </w:trPr>
        <w:tc>
          <w:tcPr>
            <w:tcW w:w="850" w:type="dxa"/>
            <w:shd w:val="clear" w:color="auto" w:fill="auto"/>
            <w:noWrap/>
            <w:vAlign w:val="center"/>
            <w:hideMark/>
          </w:tcPr>
          <w:p w14:paraId="756D2C02"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783E377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806</w:t>
            </w:r>
          </w:p>
        </w:tc>
        <w:tc>
          <w:tcPr>
            <w:tcW w:w="2268" w:type="dxa"/>
            <w:shd w:val="clear" w:color="auto" w:fill="auto"/>
            <w:noWrap/>
            <w:vAlign w:val="center"/>
            <w:hideMark/>
          </w:tcPr>
          <w:p w14:paraId="05E2E26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Trvalé travní porosty</w:t>
            </w:r>
          </w:p>
        </w:tc>
        <w:tc>
          <w:tcPr>
            <w:tcW w:w="5272" w:type="dxa"/>
            <w:shd w:val="clear" w:color="auto" w:fill="auto"/>
            <w:noWrap/>
            <w:hideMark/>
          </w:tcPr>
          <w:p w14:paraId="6C14E508"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Souvislé porosty s převahou trav nebo jiných bylinných pícnin na přírodních plochách (přirozený osev) nebo uměle vytvořených plochách (umělý osev), které nebyly zahrnuté do systému střídání plodin po dobu pěti nebo více let.</w:t>
            </w:r>
          </w:p>
          <w:p w14:paraId="78A34CA7"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trvalé travní porosty a stálé pastviny určené ke spásání nebo produkci píce bez ohledu na její využití.</w:t>
            </w:r>
          </w:p>
          <w:p w14:paraId="2BC0A079"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Sklizeň ze všech sečí a odhad spasené píce jsou uvedené v suchém stavu (v seně).</w:t>
            </w:r>
          </w:p>
        </w:tc>
      </w:tr>
      <w:tr w:rsidR="0022305F" w:rsidRPr="0022305F" w14:paraId="6238256E" w14:textId="77777777" w:rsidTr="0022305F">
        <w:trPr>
          <w:trHeight w:val="300"/>
        </w:trPr>
        <w:tc>
          <w:tcPr>
            <w:tcW w:w="850" w:type="dxa"/>
            <w:shd w:val="clear" w:color="auto" w:fill="auto"/>
            <w:noWrap/>
            <w:vAlign w:val="center"/>
            <w:hideMark/>
          </w:tcPr>
          <w:p w14:paraId="7EE9B45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66B8055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703</w:t>
            </w:r>
          </w:p>
        </w:tc>
        <w:tc>
          <w:tcPr>
            <w:tcW w:w="2268" w:type="dxa"/>
            <w:shd w:val="clear" w:color="auto" w:fill="auto"/>
            <w:noWrap/>
            <w:vAlign w:val="center"/>
            <w:hideMark/>
          </w:tcPr>
          <w:p w14:paraId="3CB2643A"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Houby</w:t>
            </w:r>
          </w:p>
        </w:tc>
        <w:tc>
          <w:tcPr>
            <w:tcW w:w="5272" w:type="dxa"/>
            <w:shd w:val="clear" w:color="auto" w:fill="auto"/>
            <w:noWrap/>
            <w:hideMark/>
          </w:tcPr>
          <w:p w14:paraId="22BBDBB1"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Pěstované houby.</w:t>
            </w:r>
          </w:p>
          <w:p w14:paraId="1BE7C7E1"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žampiony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Agaricus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bisporus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houževnatec jedlý - </w:t>
            </w:r>
            <w:proofErr w:type="spellStart"/>
            <w:r w:rsidRPr="0022305F">
              <w:rPr>
                <w:rFonts w:ascii="Calibri" w:eastAsia="Times New Roman" w:hAnsi="Calibri" w:cs="Calibri"/>
                <w:color w:val="000000"/>
                <w:sz w:val="18"/>
                <w:szCs w:val="18"/>
                <w:lang w:eastAsia="cs-CZ"/>
              </w:rPr>
              <w:t>šiitake</w:t>
            </w:r>
            <w:proofErr w:type="spellEnd"/>
            <w:r w:rsidRPr="0022305F">
              <w:rPr>
                <w:rFonts w:ascii="Calibri" w:eastAsia="Times New Roman" w:hAnsi="Calibri" w:cs="Calibri"/>
                <w:color w:val="000000"/>
                <w:sz w:val="18"/>
                <w:szCs w:val="18"/>
                <w:lang w:eastAsia="cs-CZ"/>
              </w:rPr>
              <w:t xml:space="preserve">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Lentinula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edodes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hlívu ústřičnou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Pleurotus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ostreatus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hlívu plicní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Pleurotus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pulmonarius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hlívu královskou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Pleurotus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eryngii</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další pěstované houby.</w:t>
            </w:r>
            <w:r w:rsidR="00CD5D91">
              <w:rPr>
                <w:rFonts w:ascii="Calibri" w:eastAsia="Times New Roman" w:hAnsi="Calibri" w:cs="Calibri"/>
                <w:color w:val="000000"/>
                <w:sz w:val="18"/>
                <w:szCs w:val="18"/>
                <w:lang w:eastAsia="cs-CZ"/>
              </w:rPr>
              <w:t xml:space="preserve"> </w:t>
            </w:r>
          </w:p>
          <w:p w14:paraId="25EBCD8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Nezahrnuje: lanýže </w:t>
            </w:r>
            <w:r w:rsidRPr="00FD684C">
              <w:rPr>
                <w:rFonts w:ascii="Calibri" w:eastAsia="Times New Roman" w:hAnsi="Calibri" w:cs="Calibri"/>
                <w:i/>
                <w:iCs/>
                <w:color w:val="000000"/>
                <w:sz w:val="18"/>
                <w:szCs w:val="18"/>
                <w:lang w:eastAsia="cs-CZ"/>
              </w:rPr>
              <w:t xml:space="preserve">(Tuber </w:t>
            </w:r>
            <w:proofErr w:type="spellStart"/>
            <w:r w:rsidRPr="00FD684C">
              <w:rPr>
                <w:rFonts w:ascii="Calibri" w:eastAsia="Times New Roman" w:hAnsi="Calibri" w:cs="Calibri"/>
                <w:i/>
                <w:iCs/>
                <w:color w:val="000000"/>
                <w:sz w:val="18"/>
                <w:szCs w:val="18"/>
                <w:lang w:eastAsia="cs-CZ"/>
              </w:rPr>
              <w:t>sp</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volně rostoucí sbírané houby.</w:t>
            </w:r>
          </w:p>
        </w:tc>
      </w:tr>
      <w:tr w:rsidR="0022305F" w:rsidRPr="0022305F" w14:paraId="68B2B364" w14:textId="77777777" w:rsidTr="0022305F">
        <w:trPr>
          <w:trHeight w:val="300"/>
        </w:trPr>
        <w:tc>
          <w:tcPr>
            <w:tcW w:w="850" w:type="dxa"/>
            <w:shd w:val="clear" w:color="auto" w:fill="auto"/>
            <w:noWrap/>
            <w:vAlign w:val="center"/>
            <w:hideMark/>
          </w:tcPr>
          <w:p w14:paraId="1F00DD0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7F2D31B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70200</w:t>
            </w:r>
          </w:p>
        </w:tc>
        <w:tc>
          <w:tcPr>
            <w:tcW w:w="2268" w:type="dxa"/>
            <w:shd w:val="clear" w:color="auto" w:fill="auto"/>
            <w:noWrap/>
            <w:vAlign w:val="center"/>
            <w:hideMark/>
          </w:tcPr>
          <w:p w14:paraId="03D9D65D"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Žampiony</w:t>
            </w:r>
          </w:p>
        </w:tc>
        <w:tc>
          <w:tcPr>
            <w:tcW w:w="5272" w:type="dxa"/>
            <w:shd w:val="clear" w:color="auto" w:fill="auto"/>
            <w:noWrap/>
            <w:hideMark/>
          </w:tcPr>
          <w:p w14:paraId="570151F9"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Pěstované žampiony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Agaricus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bisporus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r w:rsidRPr="0022305F">
              <w:rPr>
                <w:rFonts w:ascii="Calibri" w:eastAsia="Times New Roman" w:hAnsi="Calibri" w:cs="Calibri"/>
                <w:color w:val="000000"/>
                <w:sz w:val="18"/>
                <w:szCs w:val="18"/>
                <w:lang w:eastAsia="cs-CZ"/>
              </w:rPr>
              <w:br/>
              <w:t>Nezahrnuje volně rostoucí sbírané žampiony.</w:t>
            </w:r>
          </w:p>
        </w:tc>
      </w:tr>
      <w:tr w:rsidR="0022305F" w:rsidRPr="0022305F" w14:paraId="2141D848" w14:textId="77777777" w:rsidTr="0022305F">
        <w:trPr>
          <w:trHeight w:val="300"/>
        </w:trPr>
        <w:tc>
          <w:tcPr>
            <w:tcW w:w="850" w:type="dxa"/>
            <w:shd w:val="clear" w:color="auto" w:fill="auto"/>
            <w:noWrap/>
            <w:vAlign w:val="center"/>
            <w:hideMark/>
          </w:tcPr>
          <w:p w14:paraId="2A98FFC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4A99908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70201</w:t>
            </w:r>
          </w:p>
        </w:tc>
        <w:tc>
          <w:tcPr>
            <w:tcW w:w="2268" w:type="dxa"/>
            <w:shd w:val="clear" w:color="auto" w:fill="auto"/>
            <w:noWrap/>
            <w:vAlign w:val="center"/>
            <w:hideMark/>
          </w:tcPr>
          <w:p w14:paraId="004B0C2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Houby jiné než žampiony</w:t>
            </w:r>
          </w:p>
        </w:tc>
        <w:tc>
          <w:tcPr>
            <w:tcW w:w="5272" w:type="dxa"/>
            <w:shd w:val="clear" w:color="auto" w:fill="auto"/>
            <w:noWrap/>
            <w:hideMark/>
          </w:tcPr>
          <w:p w14:paraId="5A1CE31E" w14:textId="7DDEC9B4"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Pěstované houby jiné než žampiony. </w:t>
            </w:r>
            <w:r w:rsidRPr="0022305F">
              <w:rPr>
                <w:rFonts w:ascii="Calibri" w:eastAsia="Times New Roman" w:hAnsi="Calibri" w:cs="Calibri"/>
                <w:color w:val="000000"/>
                <w:sz w:val="18"/>
                <w:szCs w:val="18"/>
                <w:lang w:eastAsia="cs-CZ"/>
              </w:rPr>
              <w:br/>
              <w:t xml:space="preserve">Zahrnuje například: houževnatec jedlý - </w:t>
            </w:r>
            <w:proofErr w:type="spellStart"/>
            <w:r w:rsidRPr="0022305F">
              <w:rPr>
                <w:rFonts w:ascii="Calibri" w:eastAsia="Times New Roman" w:hAnsi="Calibri" w:cs="Calibri"/>
                <w:color w:val="000000"/>
                <w:sz w:val="18"/>
                <w:szCs w:val="18"/>
                <w:lang w:eastAsia="cs-CZ"/>
              </w:rPr>
              <w:t>šiitake</w:t>
            </w:r>
            <w:proofErr w:type="spellEnd"/>
            <w:r w:rsidRPr="0022305F">
              <w:rPr>
                <w:rFonts w:ascii="Calibri" w:eastAsia="Times New Roman" w:hAnsi="Calibri" w:cs="Calibri"/>
                <w:color w:val="000000"/>
                <w:sz w:val="18"/>
                <w:szCs w:val="18"/>
                <w:lang w:eastAsia="cs-CZ"/>
              </w:rPr>
              <w:t xml:space="preserve">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Lentinula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edodes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hlívu ústřičnou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Pleurotus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ostreatus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hlívu plicní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Pleurotus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pulmonarius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hlívu královskou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Pleurotus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eryngii</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r w:rsidRPr="0022305F">
              <w:rPr>
                <w:rFonts w:ascii="Calibri" w:eastAsia="Times New Roman" w:hAnsi="Calibri" w:cs="Calibri"/>
                <w:color w:val="000000"/>
                <w:sz w:val="18"/>
                <w:szCs w:val="18"/>
                <w:lang w:eastAsia="cs-CZ"/>
              </w:rPr>
              <w:br/>
              <w:t xml:space="preserve">Nezahrnuje: lanýže </w:t>
            </w:r>
            <w:r w:rsidRPr="00FD684C">
              <w:rPr>
                <w:rFonts w:ascii="Calibri" w:eastAsia="Times New Roman" w:hAnsi="Calibri" w:cs="Calibri"/>
                <w:i/>
                <w:iCs/>
                <w:color w:val="000000"/>
                <w:sz w:val="18"/>
                <w:szCs w:val="18"/>
                <w:lang w:eastAsia="cs-CZ"/>
              </w:rPr>
              <w:t xml:space="preserve">(Tuber </w:t>
            </w:r>
            <w:proofErr w:type="spellStart"/>
            <w:r w:rsidRPr="00FD684C">
              <w:rPr>
                <w:rFonts w:ascii="Calibri" w:eastAsia="Times New Roman" w:hAnsi="Calibri" w:cs="Calibri"/>
                <w:i/>
                <w:iCs/>
                <w:color w:val="000000"/>
                <w:sz w:val="18"/>
                <w:szCs w:val="18"/>
                <w:lang w:eastAsia="cs-CZ"/>
              </w:rPr>
              <w:t>sp</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volně rostoucí sbírané houby.</w:t>
            </w:r>
          </w:p>
        </w:tc>
      </w:tr>
      <w:tr w:rsidR="0022305F" w:rsidRPr="0022305F" w14:paraId="0C76F18E" w14:textId="77777777" w:rsidTr="0022305F">
        <w:trPr>
          <w:trHeight w:val="300"/>
        </w:trPr>
        <w:tc>
          <w:tcPr>
            <w:tcW w:w="850" w:type="dxa"/>
            <w:shd w:val="clear" w:color="auto" w:fill="auto"/>
            <w:noWrap/>
            <w:vAlign w:val="center"/>
            <w:hideMark/>
          </w:tcPr>
          <w:p w14:paraId="761316F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55653FF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919</w:t>
            </w:r>
          </w:p>
        </w:tc>
        <w:tc>
          <w:tcPr>
            <w:tcW w:w="2268" w:type="dxa"/>
            <w:shd w:val="clear" w:color="auto" w:fill="auto"/>
            <w:noWrap/>
            <w:vAlign w:val="center"/>
            <w:hideMark/>
          </w:tcPr>
          <w:p w14:paraId="2854147E" w14:textId="77777777" w:rsidR="0022305F" w:rsidRPr="0022305F" w:rsidRDefault="00CD5D91" w:rsidP="00CD5D9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Ovocné stromy a keře</w:t>
            </w:r>
          </w:p>
        </w:tc>
        <w:tc>
          <w:tcPr>
            <w:tcW w:w="5272" w:type="dxa"/>
            <w:shd w:val="clear" w:color="auto" w:fill="auto"/>
            <w:noWrap/>
            <w:hideMark/>
          </w:tcPr>
          <w:p w14:paraId="3CA2E1DE"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Ovocné stromy a keře pěstované pro produkci ovoce bez ohledu na jeho využití.</w:t>
            </w:r>
            <w:r w:rsidR="00CD5D91">
              <w:rPr>
                <w:rFonts w:ascii="Calibri" w:eastAsia="Times New Roman" w:hAnsi="Calibri" w:cs="Calibri"/>
                <w:color w:val="000000"/>
                <w:sz w:val="18"/>
                <w:szCs w:val="18"/>
                <w:lang w:eastAsia="cs-CZ"/>
              </w:rPr>
              <w:t xml:space="preserve"> </w:t>
            </w:r>
          </w:p>
          <w:p w14:paraId="4FBFCF0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jabloně, hrušně, jiné jádroviny, broskvoně, meruňky, slivoně, švestky, třešně, višně, jiné peckoviny, rybíz černý, rybíz červený a bílý, maliník, borůvky, jiné bobuloviny, ořešáky vlašské a jiné </w:t>
            </w:r>
            <w:proofErr w:type="spellStart"/>
            <w:r w:rsidRPr="0022305F">
              <w:rPr>
                <w:rFonts w:ascii="Calibri" w:eastAsia="Times New Roman" w:hAnsi="Calibri" w:cs="Calibri"/>
                <w:color w:val="000000"/>
                <w:sz w:val="18"/>
                <w:szCs w:val="18"/>
                <w:lang w:eastAsia="cs-CZ"/>
              </w:rPr>
              <w:t>skořápkoviny</w:t>
            </w:r>
            <w:proofErr w:type="spellEnd"/>
            <w:r w:rsidRPr="0022305F">
              <w:rPr>
                <w:rFonts w:ascii="Calibri" w:eastAsia="Times New Roman" w:hAnsi="Calibri" w:cs="Calibri"/>
                <w:color w:val="000000"/>
                <w:sz w:val="18"/>
                <w:szCs w:val="18"/>
                <w:lang w:eastAsia="cs-CZ"/>
              </w:rPr>
              <w:t>.</w:t>
            </w:r>
          </w:p>
        </w:tc>
      </w:tr>
      <w:tr w:rsidR="0022305F" w:rsidRPr="0022305F" w14:paraId="2C616DD0" w14:textId="77777777" w:rsidTr="0022305F">
        <w:trPr>
          <w:trHeight w:val="300"/>
        </w:trPr>
        <w:tc>
          <w:tcPr>
            <w:tcW w:w="850" w:type="dxa"/>
            <w:shd w:val="clear" w:color="auto" w:fill="auto"/>
            <w:noWrap/>
            <w:vAlign w:val="center"/>
            <w:hideMark/>
          </w:tcPr>
          <w:p w14:paraId="4A1D812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68F12B6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909</w:t>
            </w:r>
          </w:p>
        </w:tc>
        <w:tc>
          <w:tcPr>
            <w:tcW w:w="2268" w:type="dxa"/>
            <w:shd w:val="clear" w:color="auto" w:fill="auto"/>
            <w:noWrap/>
            <w:vAlign w:val="center"/>
            <w:hideMark/>
          </w:tcPr>
          <w:p w14:paraId="071A2380" w14:textId="77777777" w:rsidR="0022305F" w:rsidRPr="0022305F" w:rsidRDefault="00CD5D91" w:rsidP="00CD5D9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Jádroviny</w:t>
            </w:r>
          </w:p>
        </w:tc>
        <w:tc>
          <w:tcPr>
            <w:tcW w:w="5272" w:type="dxa"/>
            <w:shd w:val="clear" w:color="auto" w:fill="auto"/>
            <w:noWrap/>
            <w:hideMark/>
          </w:tcPr>
          <w:p w14:paraId="10D0914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Jádroviny pěstované pro produkci plodů bez ohledu na jejich využití. Zahrnuje: jabloně, hrušně, jiné jádroviny (například: kdouloň </w:t>
            </w:r>
            <w:r w:rsidRPr="0022305F">
              <w:rPr>
                <w:rFonts w:ascii="Calibri" w:eastAsia="Times New Roman" w:hAnsi="Calibri" w:cs="Calibri"/>
                <w:color w:val="000000"/>
                <w:sz w:val="18"/>
                <w:szCs w:val="18"/>
                <w:lang w:eastAsia="cs-CZ"/>
              </w:rPr>
              <w:lastRenderedPageBreak/>
              <w:t>obecnou, jeřáb oskeruši, černý jeřáb, jeřáb obecný, muchovník olšolistý, mišpuli obecnou, hloh peřenoklaný).</w:t>
            </w:r>
          </w:p>
        </w:tc>
      </w:tr>
      <w:tr w:rsidR="0022305F" w:rsidRPr="0022305F" w14:paraId="7905C8BF" w14:textId="77777777" w:rsidTr="0022305F">
        <w:trPr>
          <w:trHeight w:val="300"/>
        </w:trPr>
        <w:tc>
          <w:tcPr>
            <w:tcW w:w="850" w:type="dxa"/>
            <w:shd w:val="clear" w:color="auto" w:fill="auto"/>
            <w:noWrap/>
            <w:vAlign w:val="center"/>
            <w:hideMark/>
          </w:tcPr>
          <w:p w14:paraId="30BEA06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209</w:t>
            </w:r>
          </w:p>
        </w:tc>
        <w:tc>
          <w:tcPr>
            <w:tcW w:w="850" w:type="dxa"/>
            <w:shd w:val="clear" w:color="auto" w:fill="auto"/>
            <w:noWrap/>
            <w:vAlign w:val="center"/>
            <w:hideMark/>
          </w:tcPr>
          <w:p w14:paraId="1C1D439A"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901</w:t>
            </w:r>
          </w:p>
        </w:tc>
        <w:tc>
          <w:tcPr>
            <w:tcW w:w="2268" w:type="dxa"/>
            <w:shd w:val="clear" w:color="auto" w:fill="auto"/>
            <w:noWrap/>
            <w:vAlign w:val="center"/>
            <w:hideMark/>
          </w:tcPr>
          <w:p w14:paraId="29B721C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Jabloně</w:t>
            </w:r>
          </w:p>
        </w:tc>
        <w:tc>
          <w:tcPr>
            <w:tcW w:w="5272" w:type="dxa"/>
            <w:shd w:val="clear" w:color="auto" w:fill="auto"/>
            <w:noWrap/>
            <w:hideMark/>
          </w:tcPr>
          <w:p w14:paraId="7198411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Ovocné stromy rodu jabloň </w:t>
            </w:r>
            <w:r w:rsidRPr="00FD684C">
              <w:rPr>
                <w:rFonts w:ascii="Calibri" w:eastAsia="Times New Roman" w:hAnsi="Calibri" w:cs="Calibri"/>
                <w:i/>
                <w:iCs/>
                <w:color w:val="000000"/>
                <w:sz w:val="18"/>
                <w:szCs w:val="18"/>
                <w:lang w:eastAsia="cs-CZ"/>
              </w:rPr>
              <w:t xml:space="preserve">(Malus </w:t>
            </w:r>
            <w:proofErr w:type="spellStart"/>
            <w:r w:rsidRPr="00FD684C">
              <w:rPr>
                <w:rFonts w:ascii="Calibri" w:eastAsia="Times New Roman" w:hAnsi="Calibri" w:cs="Calibri"/>
                <w:i/>
                <w:iCs/>
                <w:color w:val="000000"/>
                <w:sz w:val="18"/>
                <w:szCs w:val="18"/>
                <w:lang w:eastAsia="cs-CZ"/>
              </w:rPr>
              <w:t>sp</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jablek bez ohledu na jejich využití.</w:t>
            </w:r>
          </w:p>
        </w:tc>
      </w:tr>
      <w:tr w:rsidR="0022305F" w:rsidRPr="0022305F" w14:paraId="367A18B5" w14:textId="77777777" w:rsidTr="0022305F">
        <w:trPr>
          <w:trHeight w:val="300"/>
        </w:trPr>
        <w:tc>
          <w:tcPr>
            <w:tcW w:w="850" w:type="dxa"/>
            <w:shd w:val="clear" w:color="auto" w:fill="auto"/>
            <w:noWrap/>
            <w:vAlign w:val="center"/>
            <w:hideMark/>
          </w:tcPr>
          <w:p w14:paraId="6DF34CF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29DD344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913</w:t>
            </w:r>
          </w:p>
        </w:tc>
        <w:tc>
          <w:tcPr>
            <w:tcW w:w="2268" w:type="dxa"/>
            <w:shd w:val="clear" w:color="auto" w:fill="auto"/>
            <w:noWrap/>
            <w:vAlign w:val="center"/>
            <w:hideMark/>
          </w:tcPr>
          <w:p w14:paraId="262BE58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Hrušně</w:t>
            </w:r>
          </w:p>
        </w:tc>
        <w:tc>
          <w:tcPr>
            <w:tcW w:w="5272" w:type="dxa"/>
            <w:shd w:val="clear" w:color="auto" w:fill="auto"/>
            <w:noWrap/>
            <w:hideMark/>
          </w:tcPr>
          <w:p w14:paraId="7D1071E8"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Ovocné stromy druhu hrušeň obecná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Pyrus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communis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hrušek bez ohledu na jejich využití. </w:t>
            </w:r>
          </w:p>
          <w:p w14:paraId="7AEECEA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také hrušeň písečnou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Pyrus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pyrifolia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w:t>
            </w:r>
          </w:p>
        </w:tc>
      </w:tr>
      <w:tr w:rsidR="0022305F" w:rsidRPr="0022305F" w14:paraId="66B8D1C2" w14:textId="77777777" w:rsidTr="0022305F">
        <w:trPr>
          <w:trHeight w:val="300"/>
        </w:trPr>
        <w:tc>
          <w:tcPr>
            <w:tcW w:w="850" w:type="dxa"/>
            <w:shd w:val="clear" w:color="auto" w:fill="auto"/>
            <w:noWrap/>
            <w:vAlign w:val="center"/>
            <w:hideMark/>
          </w:tcPr>
          <w:p w14:paraId="0512BB56"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3AA9951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90299</w:t>
            </w:r>
          </w:p>
        </w:tc>
        <w:tc>
          <w:tcPr>
            <w:tcW w:w="2268" w:type="dxa"/>
            <w:shd w:val="clear" w:color="auto" w:fill="auto"/>
            <w:noWrap/>
            <w:vAlign w:val="center"/>
            <w:hideMark/>
          </w:tcPr>
          <w:p w14:paraId="16C8FB0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Jiné jádroviny</w:t>
            </w:r>
          </w:p>
        </w:tc>
        <w:tc>
          <w:tcPr>
            <w:tcW w:w="5272" w:type="dxa"/>
            <w:shd w:val="clear" w:color="auto" w:fill="auto"/>
            <w:noWrap/>
            <w:hideMark/>
          </w:tcPr>
          <w:p w14:paraId="37522DEE"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Jádroviny jinde neuvedené pěstované pro produkci plodů bez ohledu na jejich využití. </w:t>
            </w:r>
            <w:r w:rsidRPr="0022305F">
              <w:rPr>
                <w:rFonts w:ascii="Calibri" w:eastAsia="Times New Roman" w:hAnsi="Calibri" w:cs="Calibri"/>
                <w:color w:val="000000"/>
                <w:sz w:val="18"/>
                <w:szCs w:val="18"/>
                <w:lang w:eastAsia="cs-CZ"/>
              </w:rPr>
              <w:br/>
              <w:t xml:space="preserve">Zahrnuje například: kdouloň obecnou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Cydonia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oblonga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jeřáb oskeruši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Sorbus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domestica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černý jeřáb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Aronia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melanocarpa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jeřáb obecný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Sorbus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aucuparia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muchovník olšolistý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Amelanchier</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alnifolia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mišpuli obecnou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Mespilus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germanica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hloh peřenoklaný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Crataegus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pinnatifida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ostatní jádroviny jinde neuvedené.</w:t>
            </w:r>
          </w:p>
        </w:tc>
      </w:tr>
      <w:tr w:rsidR="0022305F" w:rsidRPr="0022305F" w14:paraId="22D721B3" w14:textId="77777777" w:rsidTr="0022305F">
        <w:trPr>
          <w:trHeight w:val="300"/>
        </w:trPr>
        <w:tc>
          <w:tcPr>
            <w:tcW w:w="850" w:type="dxa"/>
            <w:shd w:val="clear" w:color="auto" w:fill="auto"/>
            <w:noWrap/>
            <w:vAlign w:val="center"/>
            <w:hideMark/>
          </w:tcPr>
          <w:p w14:paraId="5B53F88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3F73742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910</w:t>
            </w:r>
          </w:p>
        </w:tc>
        <w:tc>
          <w:tcPr>
            <w:tcW w:w="2268" w:type="dxa"/>
            <w:shd w:val="clear" w:color="auto" w:fill="auto"/>
            <w:noWrap/>
            <w:vAlign w:val="center"/>
            <w:hideMark/>
          </w:tcPr>
          <w:p w14:paraId="4B3C76E1" w14:textId="77777777" w:rsidR="0022305F" w:rsidRPr="0022305F" w:rsidRDefault="00CD5D91" w:rsidP="00CD5D9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Peckoviny</w:t>
            </w:r>
          </w:p>
        </w:tc>
        <w:tc>
          <w:tcPr>
            <w:tcW w:w="5272" w:type="dxa"/>
            <w:shd w:val="clear" w:color="auto" w:fill="auto"/>
            <w:noWrap/>
            <w:hideMark/>
          </w:tcPr>
          <w:p w14:paraId="69A966B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Peckoviny pěstované pro produkci plodů bez ohledu na jejich využití. Zahrnuje: broskvoně včetně nektarinek, meruňky, slivoně, švestky, třešně, višně a jiné peckoviny (například: dřín, myrobalán, trnku obecnou, </w:t>
            </w:r>
            <w:proofErr w:type="spellStart"/>
            <w:r w:rsidRPr="0022305F">
              <w:rPr>
                <w:rFonts w:ascii="Calibri" w:eastAsia="Times New Roman" w:hAnsi="Calibri" w:cs="Calibri"/>
                <w:color w:val="000000"/>
                <w:sz w:val="18"/>
                <w:szCs w:val="18"/>
                <w:lang w:eastAsia="cs-CZ"/>
              </w:rPr>
              <w:t>lokvát</w:t>
            </w:r>
            <w:proofErr w:type="spellEnd"/>
            <w:r w:rsidRPr="0022305F">
              <w:rPr>
                <w:rFonts w:ascii="Calibri" w:eastAsia="Times New Roman" w:hAnsi="Calibri" w:cs="Calibri"/>
                <w:color w:val="000000"/>
                <w:sz w:val="18"/>
                <w:szCs w:val="18"/>
                <w:lang w:eastAsia="cs-CZ"/>
              </w:rPr>
              <w:t xml:space="preserve"> japonský).</w:t>
            </w:r>
          </w:p>
        </w:tc>
      </w:tr>
      <w:tr w:rsidR="0022305F" w:rsidRPr="0022305F" w14:paraId="545A9B79" w14:textId="77777777" w:rsidTr="0022305F">
        <w:trPr>
          <w:trHeight w:val="300"/>
        </w:trPr>
        <w:tc>
          <w:tcPr>
            <w:tcW w:w="850" w:type="dxa"/>
            <w:shd w:val="clear" w:color="auto" w:fill="auto"/>
            <w:noWrap/>
            <w:vAlign w:val="center"/>
            <w:hideMark/>
          </w:tcPr>
          <w:p w14:paraId="32349CFB"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2777119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902</w:t>
            </w:r>
          </w:p>
        </w:tc>
        <w:tc>
          <w:tcPr>
            <w:tcW w:w="2268" w:type="dxa"/>
            <w:shd w:val="clear" w:color="auto" w:fill="auto"/>
            <w:noWrap/>
            <w:vAlign w:val="center"/>
            <w:hideMark/>
          </w:tcPr>
          <w:p w14:paraId="1DE9ACFD"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Broskvoně (včetně nektarinek)</w:t>
            </w:r>
          </w:p>
        </w:tc>
        <w:tc>
          <w:tcPr>
            <w:tcW w:w="5272" w:type="dxa"/>
            <w:shd w:val="clear" w:color="auto" w:fill="auto"/>
            <w:noWrap/>
            <w:hideMark/>
          </w:tcPr>
          <w:p w14:paraId="289E1A1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Ovocné stromy druhu broskvoň obecná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Prunus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persica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včetně variety nektarinka </w:t>
            </w:r>
            <w:r w:rsidRPr="00FD684C">
              <w:rPr>
                <w:rFonts w:ascii="Calibri" w:eastAsia="Times New Roman" w:hAnsi="Calibri" w:cs="Calibri"/>
                <w:i/>
                <w:iCs/>
                <w:color w:val="000000"/>
                <w:sz w:val="18"/>
                <w:szCs w:val="18"/>
                <w:lang w:eastAsia="cs-CZ"/>
              </w:rPr>
              <w:t xml:space="preserve">(P. </w:t>
            </w:r>
            <w:proofErr w:type="spellStart"/>
            <w:r w:rsidRPr="00FD684C">
              <w:rPr>
                <w:rFonts w:ascii="Calibri" w:eastAsia="Times New Roman" w:hAnsi="Calibri" w:cs="Calibri"/>
                <w:i/>
                <w:iCs/>
                <w:color w:val="000000"/>
                <w:sz w:val="18"/>
                <w:szCs w:val="18"/>
                <w:lang w:eastAsia="cs-CZ"/>
              </w:rPr>
              <w:t>persica</w:t>
            </w:r>
            <w:proofErr w:type="spellEnd"/>
            <w:r w:rsidRPr="00FD684C">
              <w:rPr>
                <w:rFonts w:ascii="Calibri" w:eastAsia="Times New Roman" w:hAnsi="Calibri" w:cs="Calibri"/>
                <w:i/>
                <w:iCs/>
                <w:color w:val="000000"/>
                <w:sz w:val="18"/>
                <w:szCs w:val="18"/>
                <w:lang w:eastAsia="cs-CZ"/>
              </w:rPr>
              <w:t xml:space="preserve"> var. </w:t>
            </w:r>
            <w:proofErr w:type="spellStart"/>
            <w:r w:rsidRPr="00FD684C">
              <w:rPr>
                <w:rFonts w:ascii="Calibri" w:eastAsia="Times New Roman" w:hAnsi="Calibri" w:cs="Calibri"/>
                <w:i/>
                <w:iCs/>
                <w:color w:val="000000"/>
                <w:sz w:val="18"/>
                <w:szCs w:val="18"/>
                <w:lang w:eastAsia="cs-CZ"/>
              </w:rPr>
              <w:t>nucipersica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broskví a nektarinek bez ohledu na jejich využití.</w:t>
            </w:r>
          </w:p>
        </w:tc>
      </w:tr>
      <w:tr w:rsidR="0022305F" w:rsidRPr="0022305F" w14:paraId="000DB44F" w14:textId="77777777" w:rsidTr="0022305F">
        <w:trPr>
          <w:trHeight w:val="300"/>
        </w:trPr>
        <w:tc>
          <w:tcPr>
            <w:tcW w:w="850" w:type="dxa"/>
            <w:shd w:val="clear" w:color="auto" w:fill="auto"/>
            <w:noWrap/>
            <w:vAlign w:val="center"/>
            <w:hideMark/>
          </w:tcPr>
          <w:p w14:paraId="330B4B9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5360E45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90303</w:t>
            </w:r>
          </w:p>
        </w:tc>
        <w:tc>
          <w:tcPr>
            <w:tcW w:w="2268" w:type="dxa"/>
            <w:shd w:val="clear" w:color="auto" w:fill="auto"/>
            <w:noWrap/>
            <w:vAlign w:val="center"/>
            <w:hideMark/>
          </w:tcPr>
          <w:p w14:paraId="47256FD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Meruňky</w:t>
            </w:r>
          </w:p>
        </w:tc>
        <w:tc>
          <w:tcPr>
            <w:tcW w:w="5272" w:type="dxa"/>
            <w:shd w:val="clear" w:color="auto" w:fill="auto"/>
            <w:noWrap/>
            <w:hideMark/>
          </w:tcPr>
          <w:p w14:paraId="024083D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Ovocné stromy druhu meruňka obecná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Prunus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armeniaca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meruněk bez ohledu na jejich využití.</w:t>
            </w:r>
          </w:p>
        </w:tc>
      </w:tr>
      <w:tr w:rsidR="0022305F" w:rsidRPr="0022305F" w14:paraId="1FD7C80D" w14:textId="77777777" w:rsidTr="0022305F">
        <w:trPr>
          <w:trHeight w:val="300"/>
        </w:trPr>
        <w:tc>
          <w:tcPr>
            <w:tcW w:w="850" w:type="dxa"/>
            <w:shd w:val="clear" w:color="auto" w:fill="auto"/>
            <w:noWrap/>
            <w:vAlign w:val="center"/>
            <w:hideMark/>
          </w:tcPr>
          <w:p w14:paraId="28CAE3D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0A936EDE"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903</w:t>
            </w:r>
          </w:p>
        </w:tc>
        <w:tc>
          <w:tcPr>
            <w:tcW w:w="2268" w:type="dxa"/>
            <w:shd w:val="clear" w:color="auto" w:fill="auto"/>
            <w:noWrap/>
            <w:vAlign w:val="center"/>
            <w:hideMark/>
          </w:tcPr>
          <w:p w14:paraId="5510F34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Slivoně, švestky</w:t>
            </w:r>
          </w:p>
        </w:tc>
        <w:tc>
          <w:tcPr>
            <w:tcW w:w="5272" w:type="dxa"/>
            <w:shd w:val="clear" w:color="auto" w:fill="auto"/>
            <w:noWrap/>
            <w:hideMark/>
          </w:tcPr>
          <w:p w14:paraId="0650FA71" w14:textId="77777777" w:rsidR="00B0064F" w:rsidRDefault="0022305F" w:rsidP="00CD5D91">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Ovocné stromy </w:t>
            </w:r>
            <w:proofErr w:type="spellStart"/>
            <w:r w:rsidRPr="0022305F">
              <w:rPr>
                <w:rFonts w:ascii="Calibri" w:eastAsia="Times New Roman" w:hAnsi="Calibri" w:cs="Calibri"/>
                <w:color w:val="000000"/>
                <w:sz w:val="18"/>
                <w:szCs w:val="18"/>
                <w:lang w:eastAsia="cs-CZ"/>
              </w:rPr>
              <w:t>druhú</w:t>
            </w:r>
            <w:proofErr w:type="spellEnd"/>
            <w:r w:rsidRPr="0022305F">
              <w:rPr>
                <w:rFonts w:ascii="Calibri" w:eastAsia="Times New Roman" w:hAnsi="Calibri" w:cs="Calibri"/>
                <w:color w:val="000000"/>
                <w:sz w:val="18"/>
                <w:szCs w:val="18"/>
                <w:lang w:eastAsia="cs-CZ"/>
              </w:rPr>
              <w:t xml:space="preserve"> slivoň švestka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Prunus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domestica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slivoň obecná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Prunus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insititia</w:t>
            </w:r>
            <w:proofErr w:type="spellEnd"/>
            <w:r w:rsidRPr="00FD684C">
              <w:rPr>
                <w:rFonts w:ascii="Calibri" w:eastAsia="Times New Roman" w:hAnsi="Calibri" w:cs="Calibri"/>
                <w:i/>
                <w:iCs/>
                <w:color w:val="000000"/>
                <w:sz w:val="18"/>
                <w:szCs w:val="18"/>
                <w:lang w:eastAsia="cs-CZ"/>
              </w:rPr>
              <w:t>)</w:t>
            </w:r>
            <w:r w:rsidR="00CD5D91">
              <w:rPr>
                <w:rFonts w:ascii="Calibri" w:eastAsia="Times New Roman" w:hAnsi="Calibri" w:cs="Calibri"/>
                <w:color w:val="000000"/>
                <w:sz w:val="18"/>
                <w:szCs w:val="18"/>
                <w:lang w:eastAsia="cs-CZ"/>
              </w:rPr>
              <w:t xml:space="preserve"> </w:t>
            </w:r>
            <w:r w:rsidRPr="0022305F">
              <w:rPr>
                <w:rFonts w:ascii="Calibri" w:eastAsia="Times New Roman" w:hAnsi="Calibri" w:cs="Calibri"/>
                <w:color w:val="000000"/>
                <w:sz w:val="18"/>
                <w:szCs w:val="18"/>
                <w:lang w:eastAsia="cs-CZ"/>
              </w:rPr>
              <w:t>pěstované pro produkci plodů bez ohledu na jejich využití.</w:t>
            </w:r>
          </w:p>
          <w:p w14:paraId="6BA4798B" w14:textId="77777777" w:rsidR="0022305F" w:rsidRPr="0022305F" w:rsidRDefault="0022305F" w:rsidP="00CD5D91">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Zahrnuje: švestky pravé, pološvestky, slívy, renklódy, mirabelky a jiné slivoně.</w:t>
            </w:r>
          </w:p>
        </w:tc>
      </w:tr>
      <w:tr w:rsidR="0022305F" w:rsidRPr="0022305F" w14:paraId="28C23B26" w14:textId="77777777" w:rsidTr="0022305F">
        <w:trPr>
          <w:trHeight w:val="300"/>
        </w:trPr>
        <w:tc>
          <w:tcPr>
            <w:tcW w:w="850" w:type="dxa"/>
            <w:shd w:val="clear" w:color="auto" w:fill="auto"/>
            <w:noWrap/>
            <w:vAlign w:val="center"/>
            <w:hideMark/>
          </w:tcPr>
          <w:p w14:paraId="34226C9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27ADD7B2"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90306</w:t>
            </w:r>
          </w:p>
        </w:tc>
        <w:tc>
          <w:tcPr>
            <w:tcW w:w="2268" w:type="dxa"/>
            <w:shd w:val="clear" w:color="auto" w:fill="auto"/>
            <w:noWrap/>
            <w:vAlign w:val="center"/>
            <w:hideMark/>
          </w:tcPr>
          <w:p w14:paraId="5338898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Třešně</w:t>
            </w:r>
          </w:p>
        </w:tc>
        <w:tc>
          <w:tcPr>
            <w:tcW w:w="5272" w:type="dxa"/>
            <w:shd w:val="clear" w:color="auto" w:fill="auto"/>
            <w:noWrap/>
            <w:hideMark/>
          </w:tcPr>
          <w:p w14:paraId="3B00CCEC"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Ovocné stromy druhu třešeň obecná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Prunus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avium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třešní bez ohledu na jejich využití.</w:t>
            </w:r>
          </w:p>
        </w:tc>
      </w:tr>
      <w:tr w:rsidR="0022305F" w:rsidRPr="0022305F" w14:paraId="3D541498" w14:textId="77777777" w:rsidTr="0022305F">
        <w:trPr>
          <w:trHeight w:val="300"/>
        </w:trPr>
        <w:tc>
          <w:tcPr>
            <w:tcW w:w="850" w:type="dxa"/>
            <w:shd w:val="clear" w:color="auto" w:fill="auto"/>
            <w:noWrap/>
            <w:vAlign w:val="center"/>
            <w:hideMark/>
          </w:tcPr>
          <w:p w14:paraId="3E63EA3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1A1DD9F0"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90307</w:t>
            </w:r>
          </w:p>
        </w:tc>
        <w:tc>
          <w:tcPr>
            <w:tcW w:w="2268" w:type="dxa"/>
            <w:shd w:val="clear" w:color="auto" w:fill="auto"/>
            <w:noWrap/>
            <w:vAlign w:val="center"/>
            <w:hideMark/>
          </w:tcPr>
          <w:p w14:paraId="063E9360"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Višně</w:t>
            </w:r>
          </w:p>
        </w:tc>
        <w:tc>
          <w:tcPr>
            <w:tcW w:w="5272" w:type="dxa"/>
            <w:shd w:val="clear" w:color="auto" w:fill="auto"/>
            <w:noWrap/>
            <w:hideMark/>
          </w:tcPr>
          <w:p w14:paraId="29A86C6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Ovocné stromy druhu višeň obecná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Prunus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cerasus</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višní bez ohledu na jejich využití.</w:t>
            </w:r>
          </w:p>
        </w:tc>
      </w:tr>
      <w:tr w:rsidR="0022305F" w:rsidRPr="0022305F" w14:paraId="5290C320" w14:textId="77777777" w:rsidTr="0022305F">
        <w:trPr>
          <w:trHeight w:val="300"/>
        </w:trPr>
        <w:tc>
          <w:tcPr>
            <w:tcW w:w="850" w:type="dxa"/>
            <w:shd w:val="clear" w:color="auto" w:fill="auto"/>
            <w:noWrap/>
            <w:vAlign w:val="center"/>
            <w:hideMark/>
          </w:tcPr>
          <w:p w14:paraId="5DA6EF3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68353088"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90399</w:t>
            </w:r>
          </w:p>
        </w:tc>
        <w:tc>
          <w:tcPr>
            <w:tcW w:w="2268" w:type="dxa"/>
            <w:shd w:val="clear" w:color="auto" w:fill="auto"/>
            <w:noWrap/>
            <w:vAlign w:val="center"/>
            <w:hideMark/>
          </w:tcPr>
          <w:p w14:paraId="5B93B9C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Jiné peckoviny</w:t>
            </w:r>
          </w:p>
        </w:tc>
        <w:tc>
          <w:tcPr>
            <w:tcW w:w="5272" w:type="dxa"/>
            <w:shd w:val="clear" w:color="auto" w:fill="auto"/>
            <w:noWrap/>
            <w:hideMark/>
          </w:tcPr>
          <w:p w14:paraId="4D4B087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Peckoviny jinde neuvedené pěstované pro produkci plodů bez ohledu na jejich využití.</w:t>
            </w:r>
            <w:r w:rsidRPr="0022305F">
              <w:rPr>
                <w:rFonts w:ascii="Calibri" w:eastAsia="Times New Roman" w:hAnsi="Calibri" w:cs="Calibri"/>
                <w:color w:val="000000"/>
                <w:sz w:val="18"/>
                <w:szCs w:val="18"/>
                <w:lang w:eastAsia="cs-CZ"/>
              </w:rPr>
              <w:br/>
              <w:t xml:space="preserve">Zahrnuje například: dřín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Cornus</w:t>
            </w:r>
            <w:proofErr w:type="spellEnd"/>
            <w:r w:rsidRPr="00FD684C">
              <w:rPr>
                <w:rFonts w:ascii="Calibri" w:eastAsia="Times New Roman" w:hAnsi="Calibri" w:cs="Calibri"/>
                <w:i/>
                <w:iCs/>
                <w:color w:val="000000"/>
                <w:sz w:val="18"/>
                <w:szCs w:val="18"/>
                <w:lang w:eastAsia="cs-CZ"/>
              </w:rPr>
              <w:t xml:space="preserve"> mas)</w:t>
            </w:r>
            <w:r w:rsidRPr="0022305F">
              <w:rPr>
                <w:rFonts w:ascii="Calibri" w:eastAsia="Times New Roman" w:hAnsi="Calibri" w:cs="Calibri"/>
                <w:color w:val="000000"/>
                <w:sz w:val="18"/>
                <w:szCs w:val="18"/>
                <w:lang w:eastAsia="cs-CZ"/>
              </w:rPr>
              <w:t xml:space="preserve">, myrobalán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Prunus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cerasifera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trnku obecnou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Prunus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spinosa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lokvát</w:t>
            </w:r>
            <w:proofErr w:type="spellEnd"/>
            <w:r w:rsidRPr="0022305F">
              <w:rPr>
                <w:rFonts w:ascii="Calibri" w:eastAsia="Times New Roman" w:hAnsi="Calibri" w:cs="Calibri"/>
                <w:color w:val="000000"/>
                <w:sz w:val="18"/>
                <w:szCs w:val="18"/>
                <w:lang w:eastAsia="cs-CZ"/>
              </w:rPr>
              <w:t xml:space="preserve"> japonský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Eriobotrya</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japonica</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ostatní peckoviny jinde neuvedené.</w:t>
            </w:r>
          </w:p>
        </w:tc>
      </w:tr>
      <w:tr w:rsidR="0022305F" w:rsidRPr="0022305F" w14:paraId="3EB3C3D3" w14:textId="77777777" w:rsidTr="0022305F">
        <w:trPr>
          <w:trHeight w:val="300"/>
        </w:trPr>
        <w:tc>
          <w:tcPr>
            <w:tcW w:w="850" w:type="dxa"/>
            <w:shd w:val="clear" w:color="auto" w:fill="auto"/>
            <w:noWrap/>
            <w:vAlign w:val="center"/>
            <w:hideMark/>
          </w:tcPr>
          <w:p w14:paraId="169A932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430CABB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908</w:t>
            </w:r>
          </w:p>
        </w:tc>
        <w:tc>
          <w:tcPr>
            <w:tcW w:w="2268" w:type="dxa"/>
            <w:shd w:val="clear" w:color="auto" w:fill="auto"/>
            <w:noWrap/>
            <w:vAlign w:val="center"/>
            <w:hideMark/>
          </w:tcPr>
          <w:p w14:paraId="5824762D" w14:textId="77777777" w:rsidR="0022305F" w:rsidRPr="0022305F" w:rsidRDefault="00CD5D91" w:rsidP="00CD5D91">
            <w:pPr>
              <w:spacing w:after="0" w:line="240" w:lineRule="auto"/>
              <w:rPr>
                <w:rFonts w:ascii="Calibri" w:eastAsia="Times New Roman" w:hAnsi="Calibri" w:cs="Calibri"/>
                <w:color w:val="000000"/>
                <w:sz w:val="18"/>
                <w:szCs w:val="18"/>
                <w:lang w:eastAsia="cs-CZ"/>
              </w:rPr>
            </w:pPr>
            <w:r>
              <w:rPr>
                <w:rFonts w:ascii="Calibri" w:eastAsia="Times New Roman" w:hAnsi="Calibri" w:cs="Calibri"/>
                <w:color w:val="000000"/>
                <w:sz w:val="18"/>
                <w:szCs w:val="18"/>
                <w:lang w:eastAsia="cs-CZ"/>
              </w:rPr>
              <w:t>Bobuloviny</w:t>
            </w:r>
          </w:p>
        </w:tc>
        <w:tc>
          <w:tcPr>
            <w:tcW w:w="5272" w:type="dxa"/>
            <w:shd w:val="clear" w:color="auto" w:fill="auto"/>
            <w:noWrap/>
            <w:hideMark/>
          </w:tcPr>
          <w:p w14:paraId="09D68F5E"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Bobuloviny pěstované pro produkci plodů bez ohledu na jejich využití.</w:t>
            </w:r>
          </w:p>
          <w:p w14:paraId="0746B5A9"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rybíz černý, rybíz červený a bílý, maliník, borůvku, jiné bobuloviny (například: rakytník řešetlákový, ostružiník, angrešt, klikvu, morušovníky, bez černý, zimolez kamčatský, plodové růže, mahónii, </w:t>
            </w:r>
            <w:proofErr w:type="spellStart"/>
            <w:r w:rsidRPr="0022305F">
              <w:rPr>
                <w:rFonts w:ascii="Calibri" w:eastAsia="Times New Roman" w:hAnsi="Calibri" w:cs="Calibri"/>
                <w:color w:val="000000"/>
                <w:sz w:val="18"/>
                <w:szCs w:val="18"/>
                <w:lang w:eastAsia="cs-CZ"/>
              </w:rPr>
              <w:t>jostu</w:t>
            </w:r>
            <w:proofErr w:type="spellEnd"/>
            <w:r w:rsidRPr="0022305F">
              <w:rPr>
                <w:rFonts w:ascii="Calibri" w:eastAsia="Times New Roman" w:hAnsi="Calibri" w:cs="Calibri"/>
                <w:color w:val="000000"/>
                <w:sz w:val="18"/>
                <w:szCs w:val="18"/>
                <w:lang w:eastAsia="cs-CZ"/>
              </w:rPr>
              <w:t>).</w:t>
            </w:r>
          </w:p>
        </w:tc>
      </w:tr>
      <w:tr w:rsidR="0022305F" w:rsidRPr="0022305F" w14:paraId="2393BC82" w14:textId="77777777" w:rsidTr="0022305F">
        <w:trPr>
          <w:trHeight w:val="300"/>
        </w:trPr>
        <w:tc>
          <w:tcPr>
            <w:tcW w:w="850" w:type="dxa"/>
            <w:shd w:val="clear" w:color="auto" w:fill="auto"/>
            <w:noWrap/>
            <w:vAlign w:val="center"/>
            <w:hideMark/>
          </w:tcPr>
          <w:p w14:paraId="116C4EAC"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0312C7D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905</w:t>
            </w:r>
          </w:p>
        </w:tc>
        <w:tc>
          <w:tcPr>
            <w:tcW w:w="2268" w:type="dxa"/>
            <w:shd w:val="clear" w:color="auto" w:fill="auto"/>
            <w:noWrap/>
            <w:vAlign w:val="center"/>
            <w:hideMark/>
          </w:tcPr>
          <w:p w14:paraId="028A700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Rybíz</w:t>
            </w:r>
          </w:p>
        </w:tc>
        <w:tc>
          <w:tcPr>
            <w:tcW w:w="5272" w:type="dxa"/>
            <w:shd w:val="clear" w:color="auto" w:fill="auto"/>
            <w:noWrap/>
            <w:hideMark/>
          </w:tcPr>
          <w:p w14:paraId="13F7C6D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Keře rybízu černého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Ribes</w:t>
            </w:r>
            <w:proofErr w:type="spellEnd"/>
            <w:r w:rsidRPr="00FD684C">
              <w:rPr>
                <w:rFonts w:ascii="Calibri" w:eastAsia="Times New Roman" w:hAnsi="Calibri" w:cs="Calibri"/>
                <w:i/>
                <w:iCs/>
                <w:color w:val="000000"/>
                <w:sz w:val="18"/>
                <w:szCs w:val="18"/>
                <w:lang w:eastAsia="cs-CZ"/>
              </w:rPr>
              <w:t xml:space="preserve"> </w:t>
            </w:r>
            <w:proofErr w:type="spellStart"/>
            <w:r w:rsidRPr="00FD684C">
              <w:rPr>
                <w:rFonts w:ascii="Calibri" w:eastAsia="Times New Roman" w:hAnsi="Calibri" w:cs="Calibri"/>
                <w:i/>
                <w:iCs/>
                <w:color w:val="000000"/>
                <w:sz w:val="18"/>
                <w:szCs w:val="18"/>
                <w:lang w:eastAsia="cs-CZ"/>
              </w:rPr>
              <w:t>nigrum</w:t>
            </w:r>
            <w:proofErr w:type="spellEnd"/>
            <w:r w:rsidRPr="00FD684C">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rybízu červeného a bílého </w:t>
            </w:r>
            <w:r w:rsidRPr="00FD684C">
              <w:rPr>
                <w:rFonts w:ascii="Calibri" w:eastAsia="Times New Roman" w:hAnsi="Calibri" w:cs="Calibri"/>
                <w:i/>
                <w:iCs/>
                <w:color w:val="000000"/>
                <w:sz w:val="18"/>
                <w:szCs w:val="18"/>
                <w:lang w:eastAsia="cs-CZ"/>
              </w:rPr>
              <w:t>(</w:t>
            </w:r>
            <w:proofErr w:type="spellStart"/>
            <w:r w:rsidRPr="00FD684C">
              <w:rPr>
                <w:rFonts w:ascii="Calibri" w:eastAsia="Times New Roman" w:hAnsi="Calibri" w:cs="Calibri"/>
                <w:i/>
                <w:iCs/>
                <w:color w:val="000000"/>
                <w:sz w:val="18"/>
                <w:szCs w:val="18"/>
                <w:lang w:eastAsia="cs-CZ"/>
              </w:rPr>
              <w:t>Ribes</w:t>
            </w:r>
            <w:proofErr w:type="spellEnd"/>
            <w:r w:rsidRPr="00FD684C">
              <w:rPr>
                <w:rFonts w:ascii="Calibri" w:eastAsia="Times New Roman" w:hAnsi="Calibri" w:cs="Calibri"/>
                <w:i/>
                <w:iCs/>
                <w:color w:val="000000"/>
                <w:sz w:val="18"/>
                <w:szCs w:val="18"/>
                <w:lang w:eastAsia="cs-CZ"/>
              </w:rPr>
              <w:t xml:space="preserve"> rubrum)</w:t>
            </w:r>
            <w:r w:rsidRPr="0022305F">
              <w:rPr>
                <w:rFonts w:ascii="Calibri" w:eastAsia="Times New Roman" w:hAnsi="Calibri" w:cs="Calibri"/>
                <w:color w:val="000000"/>
                <w:sz w:val="18"/>
                <w:szCs w:val="18"/>
                <w:lang w:eastAsia="cs-CZ"/>
              </w:rPr>
              <w:t xml:space="preserve"> pěstované pro produkci plodů bez ohledu na jeho využití.</w:t>
            </w:r>
          </w:p>
        </w:tc>
      </w:tr>
      <w:tr w:rsidR="0022305F" w:rsidRPr="0022305F" w14:paraId="75EBE855" w14:textId="77777777" w:rsidTr="0022305F">
        <w:trPr>
          <w:trHeight w:val="300"/>
        </w:trPr>
        <w:tc>
          <w:tcPr>
            <w:tcW w:w="850" w:type="dxa"/>
            <w:shd w:val="clear" w:color="auto" w:fill="auto"/>
            <w:noWrap/>
            <w:vAlign w:val="center"/>
            <w:hideMark/>
          </w:tcPr>
          <w:p w14:paraId="75B37EFD"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021BADA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90401</w:t>
            </w:r>
          </w:p>
        </w:tc>
        <w:tc>
          <w:tcPr>
            <w:tcW w:w="2268" w:type="dxa"/>
            <w:shd w:val="clear" w:color="auto" w:fill="auto"/>
            <w:noWrap/>
            <w:vAlign w:val="center"/>
            <w:hideMark/>
          </w:tcPr>
          <w:p w14:paraId="7AE13E9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Rybíz černý</w:t>
            </w:r>
          </w:p>
        </w:tc>
        <w:tc>
          <w:tcPr>
            <w:tcW w:w="5272" w:type="dxa"/>
            <w:shd w:val="clear" w:color="auto" w:fill="auto"/>
            <w:noWrap/>
            <w:hideMark/>
          </w:tcPr>
          <w:p w14:paraId="2E2C55FF"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Keře rybízu černého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Ribes</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nigrum</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plodů bez ohledu na jeho využití.</w:t>
            </w:r>
          </w:p>
        </w:tc>
      </w:tr>
      <w:tr w:rsidR="0022305F" w:rsidRPr="0022305F" w14:paraId="5696A241" w14:textId="77777777" w:rsidTr="0022305F">
        <w:trPr>
          <w:trHeight w:val="300"/>
        </w:trPr>
        <w:tc>
          <w:tcPr>
            <w:tcW w:w="850" w:type="dxa"/>
            <w:shd w:val="clear" w:color="auto" w:fill="auto"/>
            <w:noWrap/>
            <w:vAlign w:val="center"/>
            <w:hideMark/>
          </w:tcPr>
          <w:p w14:paraId="763CF6C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1BD3C101"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90402</w:t>
            </w:r>
          </w:p>
        </w:tc>
        <w:tc>
          <w:tcPr>
            <w:tcW w:w="2268" w:type="dxa"/>
            <w:shd w:val="clear" w:color="auto" w:fill="auto"/>
            <w:noWrap/>
            <w:vAlign w:val="center"/>
            <w:hideMark/>
          </w:tcPr>
          <w:p w14:paraId="25A00A53"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Rybíz červený a bílý</w:t>
            </w:r>
          </w:p>
        </w:tc>
        <w:tc>
          <w:tcPr>
            <w:tcW w:w="5272" w:type="dxa"/>
            <w:shd w:val="clear" w:color="auto" w:fill="auto"/>
            <w:noWrap/>
            <w:hideMark/>
          </w:tcPr>
          <w:p w14:paraId="07B8C628"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Keře rybízu červeného a bílého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Ribes</w:t>
            </w:r>
            <w:proofErr w:type="spellEnd"/>
            <w:r w:rsidRPr="000E73CF">
              <w:rPr>
                <w:rFonts w:ascii="Calibri" w:eastAsia="Times New Roman" w:hAnsi="Calibri" w:cs="Calibri"/>
                <w:i/>
                <w:iCs/>
                <w:color w:val="000000"/>
                <w:sz w:val="18"/>
                <w:szCs w:val="18"/>
                <w:lang w:eastAsia="cs-CZ"/>
              </w:rPr>
              <w:t xml:space="preserve"> rubrum)</w:t>
            </w:r>
            <w:r w:rsidRPr="0022305F">
              <w:rPr>
                <w:rFonts w:ascii="Calibri" w:eastAsia="Times New Roman" w:hAnsi="Calibri" w:cs="Calibri"/>
                <w:color w:val="000000"/>
                <w:sz w:val="18"/>
                <w:szCs w:val="18"/>
                <w:lang w:eastAsia="cs-CZ"/>
              </w:rPr>
              <w:t xml:space="preserve"> pěstované pro produkci plodů bez ohledu na jeho využití.</w:t>
            </w:r>
          </w:p>
        </w:tc>
      </w:tr>
      <w:tr w:rsidR="0022305F" w:rsidRPr="0022305F" w14:paraId="51EDCFF0" w14:textId="77777777" w:rsidTr="0022305F">
        <w:trPr>
          <w:trHeight w:val="300"/>
        </w:trPr>
        <w:tc>
          <w:tcPr>
            <w:tcW w:w="850" w:type="dxa"/>
            <w:shd w:val="clear" w:color="auto" w:fill="auto"/>
            <w:noWrap/>
            <w:vAlign w:val="center"/>
            <w:hideMark/>
          </w:tcPr>
          <w:p w14:paraId="6BDB7A84"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5DF8112A"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90403</w:t>
            </w:r>
          </w:p>
        </w:tc>
        <w:tc>
          <w:tcPr>
            <w:tcW w:w="2268" w:type="dxa"/>
            <w:shd w:val="clear" w:color="auto" w:fill="auto"/>
            <w:noWrap/>
            <w:vAlign w:val="center"/>
            <w:hideMark/>
          </w:tcPr>
          <w:p w14:paraId="10B751CD"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Maliník</w:t>
            </w:r>
          </w:p>
        </w:tc>
        <w:tc>
          <w:tcPr>
            <w:tcW w:w="5272" w:type="dxa"/>
            <w:shd w:val="clear" w:color="auto" w:fill="auto"/>
            <w:noWrap/>
            <w:hideMark/>
          </w:tcPr>
          <w:p w14:paraId="63C9DB4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Keře maliníku obecného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Rubus</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idaeus</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plodů bez ohledu na jejich využití.</w:t>
            </w:r>
          </w:p>
        </w:tc>
      </w:tr>
      <w:tr w:rsidR="0022305F" w:rsidRPr="0022305F" w14:paraId="2C90ECD7" w14:textId="77777777" w:rsidTr="0022305F">
        <w:trPr>
          <w:trHeight w:val="300"/>
        </w:trPr>
        <w:tc>
          <w:tcPr>
            <w:tcW w:w="850" w:type="dxa"/>
            <w:shd w:val="clear" w:color="auto" w:fill="auto"/>
            <w:noWrap/>
            <w:vAlign w:val="center"/>
            <w:hideMark/>
          </w:tcPr>
          <w:p w14:paraId="2B4F1D4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152306A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90405</w:t>
            </w:r>
          </w:p>
        </w:tc>
        <w:tc>
          <w:tcPr>
            <w:tcW w:w="2268" w:type="dxa"/>
            <w:shd w:val="clear" w:color="auto" w:fill="auto"/>
            <w:noWrap/>
            <w:vAlign w:val="center"/>
            <w:hideMark/>
          </w:tcPr>
          <w:p w14:paraId="7BC2468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Borůvka</w:t>
            </w:r>
          </w:p>
        </w:tc>
        <w:tc>
          <w:tcPr>
            <w:tcW w:w="5272" w:type="dxa"/>
            <w:shd w:val="clear" w:color="auto" w:fill="auto"/>
            <w:noWrap/>
            <w:hideMark/>
          </w:tcPr>
          <w:p w14:paraId="67185C1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Keře kanadské borůvky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Vaccinium</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corymbosum</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plodů bez ohledu na jejich využití.</w:t>
            </w:r>
          </w:p>
        </w:tc>
      </w:tr>
      <w:tr w:rsidR="0022305F" w:rsidRPr="0022305F" w14:paraId="1BB381EF" w14:textId="77777777" w:rsidTr="0022305F">
        <w:trPr>
          <w:trHeight w:val="300"/>
        </w:trPr>
        <w:tc>
          <w:tcPr>
            <w:tcW w:w="850" w:type="dxa"/>
            <w:shd w:val="clear" w:color="auto" w:fill="auto"/>
            <w:noWrap/>
            <w:vAlign w:val="center"/>
            <w:hideMark/>
          </w:tcPr>
          <w:p w14:paraId="4EDAC6D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3A0A7AD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917</w:t>
            </w:r>
          </w:p>
        </w:tc>
        <w:tc>
          <w:tcPr>
            <w:tcW w:w="2268" w:type="dxa"/>
            <w:shd w:val="clear" w:color="auto" w:fill="auto"/>
            <w:noWrap/>
            <w:vAlign w:val="center"/>
            <w:hideMark/>
          </w:tcPr>
          <w:p w14:paraId="3F189E45"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Jiné bobuloviny (včetně angreštu)</w:t>
            </w:r>
          </w:p>
        </w:tc>
        <w:tc>
          <w:tcPr>
            <w:tcW w:w="5272" w:type="dxa"/>
            <w:shd w:val="clear" w:color="auto" w:fill="auto"/>
            <w:noWrap/>
            <w:hideMark/>
          </w:tcPr>
          <w:p w14:paraId="2E7C8E11" w14:textId="77777777" w:rsidR="00CD5D91"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Bobuloviny a drobné ovoce jinde neuvedené pěstované pro produkci plodů bez ohledu na jejich využit</w:t>
            </w:r>
            <w:r w:rsidR="00CD5D91">
              <w:rPr>
                <w:rFonts w:ascii="Calibri" w:eastAsia="Times New Roman" w:hAnsi="Calibri" w:cs="Calibri"/>
                <w:color w:val="000000"/>
                <w:sz w:val="18"/>
                <w:szCs w:val="18"/>
                <w:lang w:eastAsia="cs-CZ"/>
              </w:rPr>
              <w:t>í.</w:t>
            </w:r>
          </w:p>
          <w:p w14:paraId="7B62E336"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například: rakytník řešetlákový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Hippophae</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rhamnoides</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ostružiník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Rubus</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sp</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angrešt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Ribes</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uva-crispa</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klikvu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Vaccinium</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oxycoccus</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morušovníky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Morus</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sp</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bez černý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Sambucus</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nigra</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zimolez kamčatský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Lonicera</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caerulea</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růže </w:t>
            </w:r>
            <w:r w:rsidRPr="000E73CF">
              <w:rPr>
                <w:rFonts w:ascii="Calibri" w:eastAsia="Times New Roman" w:hAnsi="Calibri" w:cs="Calibri"/>
                <w:i/>
                <w:iCs/>
                <w:color w:val="000000"/>
                <w:sz w:val="18"/>
                <w:szCs w:val="18"/>
                <w:lang w:eastAsia="cs-CZ"/>
              </w:rPr>
              <w:t xml:space="preserve">(Rosa </w:t>
            </w:r>
            <w:proofErr w:type="spellStart"/>
            <w:r w:rsidRPr="000E73CF">
              <w:rPr>
                <w:rFonts w:ascii="Calibri" w:eastAsia="Times New Roman" w:hAnsi="Calibri" w:cs="Calibri"/>
                <w:i/>
                <w:iCs/>
                <w:color w:val="000000"/>
                <w:sz w:val="18"/>
                <w:szCs w:val="18"/>
                <w:lang w:eastAsia="cs-CZ"/>
              </w:rPr>
              <w:t>sp</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mahónie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Mahonia</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sp</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w:t>
            </w:r>
            <w:proofErr w:type="spellStart"/>
            <w:r w:rsidRPr="0022305F">
              <w:rPr>
                <w:rFonts w:ascii="Calibri" w:eastAsia="Times New Roman" w:hAnsi="Calibri" w:cs="Calibri"/>
                <w:color w:val="000000"/>
                <w:sz w:val="18"/>
                <w:szCs w:val="18"/>
                <w:lang w:eastAsia="cs-CZ"/>
              </w:rPr>
              <w:t>josta</w:t>
            </w:r>
            <w:proofErr w:type="spellEnd"/>
            <w:r w:rsidRPr="0022305F">
              <w:rPr>
                <w:rFonts w:ascii="Calibri" w:eastAsia="Times New Roman" w:hAnsi="Calibri" w:cs="Calibri"/>
                <w:color w:val="000000"/>
                <w:sz w:val="18"/>
                <w:szCs w:val="18"/>
                <w:lang w:eastAsia="cs-CZ"/>
              </w:rPr>
              <w:t xml:space="preserve">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Ribes</w:t>
            </w:r>
            <w:proofErr w:type="spellEnd"/>
            <w:r w:rsidRPr="000E73CF">
              <w:rPr>
                <w:rFonts w:ascii="Calibri" w:eastAsia="Times New Roman" w:hAnsi="Calibri" w:cs="Calibri"/>
                <w:i/>
                <w:iCs/>
                <w:color w:val="000000"/>
                <w:sz w:val="18"/>
                <w:szCs w:val="18"/>
                <w:lang w:eastAsia="cs-CZ"/>
              </w:rPr>
              <w:t xml:space="preserve"> × </w:t>
            </w:r>
            <w:proofErr w:type="spellStart"/>
            <w:r w:rsidRPr="000E73CF">
              <w:rPr>
                <w:rFonts w:ascii="Calibri" w:eastAsia="Times New Roman" w:hAnsi="Calibri" w:cs="Calibri"/>
                <w:i/>
                <w:iCs/>
                <w:color w:val="000000"/>
                <w:sz w:val="18"/>
                <w:szCs w:val="18"/>
                <w:lang w:eastAsia="cs-CZ"/>
              </w:rPr>
              <w:t>nidigrolaria</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ostatní bobuloviny nebo drobné ovoce jinde neuvedené.</w:t>
            </w:r>
          </w:p>
        </w:tc>
      </w:tr>
      <w:tr w:rsidR="0022305F" w:rsidRPr="0022305F" w14:paraId="65F5C32B" w14:textId="77777777" w:rsidTr="0022305F">
        <w:trPr>
          <w:trHeight w:val="300"/>
        </w:trPr>
        <w:tc>
          <w:tcPr>
            <w:tcW w:w="850" w:type="dxa"/>
            <w:shd w:val="clear" w:color="auto" w:fill="auto"/>
            <w:noWrap/>
            <w:vAlign w:val="center"/>
            <w:hideMark/>
          </w:tcPr>
          <w:p w14:paraId="508C7647"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lastRenderedPageBreak/>
              <w:t>209</w:t>
            </w:r>
          </w:p>
        </w:tc>
        <w:tc>
          <w:tcPr>
            <w:tcW w:w="850" w:type="dxa"/>
            <w:shd w:val="clear" w:color="auto" w:fill="auto"/>
            <w:noWrap/>
            <w:vAlign w:val="center"/>
            <w:hideMark/>
          </w:tcPr>
          <w:p w14:paraId="37A2746F"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911</w:t>
            </w:r>
          </w:p>
        </w:tc>
        <w:tc>
          <w:tcPr>
            <w:tcW w:w="2268" w:type="dxa"/>
            <w:shd w:val="clear" w:color="auto" w:fill="auto"/>
            <w:noWrap/>
            <w:vAlign w:val="center"/>
            <w:hideMark/>
          </w:tcPr>
          <w:p w14:paraId="6E599CB7" w14:textId="77777777" w:rsidR="0022305F" w:rsidRPr="0022305F" w:rsidRDefault="00CD5D91" w:rsidP="00CD5D91">
            <w:pPr>
              <w:spacing w:after="0" w:line="240" w:lineRule="auto"/>
              <w:rPr>
                <w:rFonts w:ascii="Calibri" w:eastAsia="Times New Roman" w:hAnsi="Calibri" w:cs="Calibri"/>
                <w:color w:val="000000"/>
                <w:sz w:val="18"/>
                <w:szCs w:val="18"/>
                <w:lang w:eastAsia="cs-CZ"/>
              </w:rPr>
            </w:pPr>
            <w:proofErr w:type="spellStart"/>
            <w:r>
              <w:rPr>
                <w:rFonts w:ascii="Calibri" w:eastAsia="Times New Roman" w:hAnsi="Calibri" w:cs="Calibri"/>
                <w:color w:val="000000"/>
                <w:sz w:val="18"/>
                <w:szCs w:val="18"/>
                <w:lang w:eastAsia="cs-CZ"/>
              </w:rPr>
              <w:t>Skořápkoviny</w:t>
            </w:r>
            <w:proofErr w:type="spellEnd"/>
          </w:p>
        </w:tc>
        <w:tc>
          <w:tcPr>
            <w:tcW w:w="5272" w:type="dxa"/>
            <w:shd w:val="clear" w:color="auto" w:fill="auto"/>
            <w:noWrap/>
            <w:hideMark/>
          </w:tcPr>
          <w:p w14:paraId="7EDE02E0" w14:textId="77777777" w:rsidR="00B0064F" w:rsidRDefault="0022305F" w:rsidP="0022305F">
            <w:pPr>
              <w:spacing w:after="0" w:line="240" w:lineRule="auto"/>
              <w:rPr>
                <w:rFonts w:ascii="Calibri" w:eastAsia="Times New Roman" w:hAnsi="Calibri" w:cs="Calibri"/>
                <w:color w:val="000000"/>
                <w:sz w:val="18"/>
                <w:szCs w:val="18"/>
                <w:lang w:eastAsia="cs-CZ"/>
              </w:rPr>
            </w:pPr>
            <w:proofErr w:type="spellStart"/>
            <w:r w:rsidRPr="0022305F">
              <w:rPr>
                <w:rFonts w:ascii="Calibri" w:eastAsia="Times New Roman" w:hAnsi="Calibri" w:cs="Calibri"/>
                <w:color w:val="000000"/>
                <w:sz w:val="18"/>
                <w:szCs w:val="18"/>
                <w:lang w:eastAsia="cs-CZ"/>
              </w:rPr>
              <w:t>Skořápkoviny</w:t>
            </w:r>
            <w:proofErr w:type="spellEnd"/>
            <w:r w:rsidRPr="0022305F">
              <w:rPr>
                <w:rFonts w:ascii="Calibri" w:eastAsia="Times New Roman" w:hAnsi="Calibri" w:cs="Calibri"/>
                <w:color w:val="000000"/>
                <w:sz w:val="18"/>
                <w:szCs w:val="18"/>
                <w:lang w:eastAsia="cs-CZ"/>
              </w:rPr>
              <w:t xml:space="preserve"> pěstované pro produkci plodů bez ohledu na jejich využití. </w:t>
            </w:r>
          </w:p>
          <w:p w14:paraId="262148E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Zahrnuje: ořešák vlašský a jiné </w:t>
            </w:r>
            <w:proofErr w:type="spellStart"/>
            <w:r w:rsidRPr="0022305F">
              <w:rPr>
                <w:rFonts w:ascii="Calibri" w:eastAsia="Times New Roman" w:hAnsi="Calibri" w:cs="Calibri"/>
                <w:color w:val="000000"/>
                <w:sz w:val="18"/>
                <w:szCs w:val="18"/>
                <w:lang w:eastAsia="cs-CZ"/>
              </w:rPr>
              <w:t>skořápkoviny</w:t>
            </w:r>
            <w:proofErr w:type="spellEnd"/>
            <w:r w:rsidRPr="0022305F">
              <w:rPr>
                <w:rFonts w:ascii="Calibri" w:eastAsia="Times New Roman" w:hAnsi="Calibri" w:cs="Calibri"/>
                <w:color w:val="000000"/>
                <w:sz w:val="18"/>
                <w:szCs w:val="18"/>
                <w:lang w:eastAsia="cs-CZ"/>
              </w:rPr>
              <w:t xml:space="preserve"> (například: kaštanovník jedlý, lísku obecnou, mandloň plodovou).</w:t>
            </w:r>
          </w:p>
        </w:tc>
      </w:tr>
      <w:tr w:rsidR="0022305F" w:rsidRPr="0022305F" w14:paraId="1FDAE70C" w14:textId="77777777" w:rsidTr="0022305F">
        <w:trPr>
          <w:trHeight w:val="300"/>
        </w:trPr>
        <w:tc>
          <w:tcPr>
            <w:tcW w:w="850" w:type="dxa"/>
            <w:shd w:val="clear" w:color="auto" w:fill="auto"/>
            <w:noWrap/>
            <w:vAlign w:val="center"/>
            <w:hideMark/>
          </w:tcPr>
          <w:p w14:paraId="204D23E3"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208</w:t>
            </w:r>
          </w:p>
        </w:tc>
        <w:tc>
          <w:tcPr>
            <w:tcW w:w="850" w:type="dxa"/>
            <w:shd w:val="clear" w:color="auto" w:fill="auto"/>
            <w:noWrap/>
            <w:vAlign w:val="center"/>
            <w:hideMark/>
          </w:tcPr>
          <w:p w14:paraId="4A66781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90501</w:t>
            </w:r>
          </w:p>
        </w:tc>
        <w:tc>
          <w:tcPr>
            <w:tcW w:w="2268" w:type="dxa"/>
            <w:shd w:val="clear" w:color="auto" w:fill="auto"/>
            <w:noWrap/>
            <w:vAlign w:val="center"/>
            <w:hideMark/>
          </w:tcPr>
          <w:p w14:paraId="58199572"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Ořešáky vlašské</w:t>
            </w:r>
          </w:p>
        </w:tc>
        <w:tc>
          <w:tcPr>
            <w:tcW w:w="5272" w:type="dxa"/>
            <w:shd w:val="clear" w:color="auto" w:fill="auto"/>
            <w:noWrap/>
            <w:hideMark/>
          </w:tcPr>
          <w:p w14:paraId="68870BC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Stromy druhu ořešák vlašský </w:t>
            </w:r>
            <w:r w:rsidRPr="000E73CF">
              <w:rPr>
                <w:rFonts w:ascii="Calibri" w:eastAsia="Times New Roman" w:hAnsi="Calibri" w:cs="Calibri"/>
                <w:i/>
                <w:iCs/>
                <w:color w:val="000000"/>
                <w:sz w:val="18"/>
                <w:szCs w:val="18"/>
                <w:lang w:eastAsia="cs-CZ"/>
              </w:rPr>
              <w:t>(</w:t>
            </w:r>
            <w:proofErr w:type="spellStart"/>
            <w:r w:rsidRPr="000E73CF">
              <w:rPr>
                <w:rFonts w:ascii="Calibri" w:eastAsia="Times New Roman" w:hAnsi="Calibri" w:cs="Calibri"/>
                <w:i/>
                <w:iCs/>
                <w:color w:val="000000"/>
                <w:sz w:val="18"/>
                <w:szCs w:val="18"/>
                <w:lang w:eastAsia="cs-CZ"/>
              </w:rPr>
              <w:t>Juglans</w:t>
            </w:r>
            <w:proofErr w:type="spellEnd"/>
            <w:r w:rsidRPr="000E73CF">
              <w:rPr>
                <w:rFonts w:ascii="Calibri" w:eastAsia="Times New Roman" w:hAnsi="Calibri" w:cs="Calibri"/>
                <w:i/>
                <w:iCs/>
                <w:color w:val="000000"/>
                <w:sz w:val="18"/>
                <w:szCs w:val="18"/>
                <w:lang w:eastAsia="cs-CZ"/>
              </w:rPr>
              <w:t xml:space="preserve"> </w:t>
            </w:r>
            <w:proofErr w:type="spellStart"/>
            <w:r w:rsidRPr="000E73CF">
              <w:rPr>
                <w:rFonts w:ascii="Calibri" w:eastAsia="Times New Roman" w:hAnsi="Calibri" w:cs="Calibri"/>
                <w:i/>
                <w:iCs/>
                <w:color w:val="000000"/>
                <w:sz w:val="18"/>
                <w:szCs w:val="18"/>
                <w:lang w:eastAsia="cs-CZ"/>
              </w:rPr>
              <w:t>regia</w:t>
            </w:r>
            <w:proofErr w:type="spellEnd"/>
            <w:r w:rsidRPr="000E73CF">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pěstované pro produkci vlašských ořechů bez ohledu na jejich využití.</w:t>
            </w:r>
          </w:p>
        </w:tc>
      </w:tr>
      <w:tr w:rsidR="0022305F" w:rsidRPr="0022305F" w14:paraId="03206555" w14:textId="77777777" w:rsidTr="0022305F">
        <w:trPr>
          <w:trHeight w:val="300"/>
        </w:trPr>
        <w:tc>
          <w:tcPr>
            <w:tcW w:w="850" w:type="dxa"/>
            <w:shd w:val="clear" w:color="auto" w:fill="auto"/>
            <w:noWrap/>
            <w:vAlign w:val="center"/>
            <w:hideMark/>
          </w:tcPr>
          <w:p w14:paraId="2BDE7B79"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209</w:t>
            </w:r>
          </w:p>
        </w:tc>
        <w:tc>
          <w:tcPr>
            <w:tcW w:w="850" w:type="dxa"/>
            <w:shd w:val="clear" w:color="auto" w:fill="auto"/>
            <w:noWrap/>
            <w:vAlign w:val="center"/>
            <w:hideMark/>
          </w:tcPr>
          <w:p w14:paraId="113388B5" w14:textId="77777777" w:rsidR="0022305F" w:rsidRPr="0022305F" w:rsidRDefault="0022305F" w:rsidP="0022305F">
            <w:pPr>
              <w:spacing w:after="0" w:line="240" w:lineRule="auto"/>
              <w:jc w:val="center"/>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918</w:t>
            </w:r>
          </w:p>
        </w:tc>
        <w:tc>
          <w:tcPr>
            <w:tcW w:w="2268" w:type="dxa"/>
            <w:shd w:val="clear" w:color="auto" w:fill="auto"/>
            <w:noWrap/>
            <w:vAlign w:val="center"/>
            <w:hideMark/>
          </w:tcPr>
          <w:p w14:paraId="011040A1"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r w:rsidRPr="0022305F">
              <w:rPr>
                <w:rFonts w:ascii="Calibri" w:eastAsia="Times New Roman" w:hAnsi="Calibri" w:cs="Calibri"/>
                <w:color w:val="000000"/>
                <w:sz w:val="18"/>
                <w:szCs w:val="18"/>
                <w:lang w:eastAsia="cs-CZ"/>
              </w:rPr>
              <w:t xml:space="preserve">Jiné </w:t>
            </w:r>
            <w:proofErr w:type="spellStart"/>
            <w:r w:rsidRPr="0022305F">
              <w:rPr>
                <w:rFonts w:ascii="Calibri" w:eastAsia="Times New Roman" w:hAnsi="Calibri" w:cs="Calibri"/>
                <w:color w:val="000000"/>
                <w:sz w:val="18"/>
                <w:szCs w:val="18"/>
                <w:lang w:eastAsia="cs-CZ"/>
              </w:rPr>
              <w:t>skořápkoviny</w:t>
            </w:r>
            <w:proofErr w:type="spellEnd"/>
            <w:r w:rsidRPr="0022305F">
              <w:rPr>
                <w:rFonts w:ascii="Calibri" w:eastAsia="Times New Roman" w:hAnsi="Calibri" w:cs="Calibri"/>
                <w:color w:val="000000"/>
                <w:sz w:val="18"/>
                <w:szCs w:val="18"/>
                <w:lang w:eastAsia="cs-CZ"/>
              </w:rPr>
              <w:t xml:space="preserve"> (včetně lísky, mandloně, kaštanovníku jedlého)</w:t>
            </w:r>
          </w:p>
        </w:tc>
        <w:tc>
          <w:tcPr>
            <w:tcW w:w="5272" w:type="dxa"/>
            <w:shd w:val="clear" w:color="auto" w:fill="auto"/>
            <w:noWrap/>
            <w:hideMark/>
          </w:tcPr>
          <w:p w14:paraId="678C0ECB" w14:textId="77777777" w:rsidR="0022305F" w:rsidRPr="0022305F" w:rsidRDefault="0022305F" w:rsidP="0022305F">
            <w:pPr>
              <w:spacing w:after="0" w:line="240" w:lineRule="auto"/>
              <w:rPr>
                <w:rFonts w:ascii="Calibri" w:eastAsia="Times New Roman" w:hAnsi="Calibri" w:cs="Calibri"/>
                <w:color w:val="000000"/>
                <w:sz w:val="18"/>
                <w:szCs w:val="18"/>
                <w:lang w:eastAsia="cs-CZ"/>
              </w:rPr>
            </w:pPr>
            <w:proofErr w:type="spellStart"/>
            <w:r w:rsidRPr="0022305F">
              <w:rPr>
                <w:rFonts w:ascii="Calibri" w:eastAsia="Times New Roman" w:hAnsi="Calibri" w:cs="Calibri"/>
                <w:color w:val="000000"/>
                <w:sz w:val="18"/>
                <w:szCs w:val="18"/>
                <w:lang w:eastAsia="cs-CZ"/>
              </w:rPr>
              <w:t>Skořápkoviny</w:t>
            </w:r>
            <w:proofErr w:type="spellEnd"/>
            <w:r w:rsidRPr="0022305F">
              <w:rPr>
                <w:rFonts w:ascii="Calibri" w:eastAsia="Times New Roman" w:hAnsi="Calibri" w:cs="Calibri"/>
                <w:color w:val="000000"/>
                <w:sz w:val="18"/>
                <w:szCs w:val="18"/>
                <w:lang w:eastAsia="cs-CZ"/>
              </w:rPr>
              <w:t xml:space="preserve"> jinde neuvedené pěstované pro produkci plodů bez ohledu na jejich využití.</w:t>
            </w:r>
            <w:r w:rsidRPr="0022305F">
              <w:rPr>
                <w:rFonts w:ascii="Calibri" w:eastAsia="Times New Roman" w:hAnsi="Calibri" w:cs="Calibri"/>
                <w:color w:val="000000"/>
                <w:sz w:val="18"/>
                <w:szCs w:val="18"/>
                <w:lang w:eastAsia="cs-CZ"/>
              </w:rPr>
              <w:br/>
              <w:t xml:space="preserve">Zahrnuje například: lísky </w:t>
            </w:r>
            <w:r w:rsidRPr="00C97700">
              <w:rPr>
                <w:rFonts w:ascii="Calibri" w:eastAsia="Times New Roman" w:hAnsi="Calibri" w:cs="Calibri"/>
                <w:i/>
                <w:iCs/>
                <w:color w:val="000000"/>
                <w:sz w:val="18"/>
                <w:szCs w:val="18"/>
                <w:lang w:eastAsia="cs-CZ"/>
              </w:rPr>
              <w:t>(</w:t>
            </w:r>
            <w:proofErr w:type="spellStart"/>
            <w:r w:rsidRPr="00C97700">
              <w:rPr>
                <w:rFonts w:ascii="Calibri" w:eastAsia="Times New Roman" w:hAnsi="Calibri" w:cs="Calibri"/>
                <w:i/>
                <w:iCs/>
                <w:color w:val="000000"/>
                <w:sz w:val="18"/>
                <w:szCs w:val="18"/>
                <w:lang w:eastAsia="cs-CZ"/>
              </w:rPr>
              <w:t>Corylus</w:t>
            </w:r>
            <w:proofErr w:type="spellEnd"/>
            <w:r w:rsidRPr="00C97700">
              <w:rPr>
                <w:rFonts w:ascii="Calibri" w:eastAsia="Times New Roman" w:hAnsi="Calibri" w:cs="Calibri"/>
                <w:i/>
                <w:iCs/>
                <w:color w:val="000000"/>
                <w:sz w:val="18"/>
                <w:szCs w:val="18"/>
                <w:lang w:eastAsia="cs-CZ"/>
              </w:rPr>
              <w:t xml:space="preserve"> </w:t>
            </w:r>
            <w:proofErr w:type="spellStart"/>
            <w:r w:rsidRPr="00C97700">
              <w:rPr>
                <w:rFonts w:ascii="Calibri" w:eastAsia="Times New Roman" w:hAnsi="Calibri" w:cs="Calibri"/>
                <w:i/>
                <w:iCs/>
                <w:color w:val="000000"/>
                <w:sz w:val="18"/>
                <w:szCs w:val="18"/>
                <w:lang w:eastAsia="cs-CZ"/>
              </w:rPr>
              <w:t>sp</w:t>
            </w:r>
            <w:proofErr w:type="spellEnd"/>
            <w:r w:rsidRPr="00C97700">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mandloň obecnou </w:t>
            </w:r>
            <w:r w:rsidRPr="00C97700">
              <w:rPr>
                <w:rFonts w:ascii="Calibri" w:eastAsia="Times New Roman" w:hAnsi="Calibri" w:cs="Calibri"/>
                <w:i/>
                <w:iCs/>
                <w:color w:val="000000"/>
                <w:sz w:val="18"/>
                <w:szCs w:val="18"/>
                <w:lang w:eastAsia="cs-CZ"/>
              </w:rPr>
              <w:t>(</w:t>
            </w:r>
            <w:proofErr w:type="spellStart"/>
            <w:r w:rsidRPr="00C97700">
              <w:rPr>
                <w:rFonts w:ascii="Calibri" w:eastAsia="Times New Roman" w:hAnsi="Calibri" w:cs="Calibri"/>
                <w:i/>
                <w:iCs/>
                <w:color w:val="000000"/>
                <w:sz w:val="18"/>
                <w:szCs w:val="18"/>
                <w:lang w:eastAsia="cs-CZ"/>
              </w:rPr>
              <w:t>Prunus</w:t>
            </w:r>
            <w:proofErr w:type="spellEnd"/>
            <w:r w:rsidRPr="00C97700">
              <w:rPr>
                <w:rFonts w:ascii="Calibri" w:eastAsia="Times New Roman" w:hAnsi="Calibri" w:cs="Calibri"/>
                <w:i/>
                <w:iCs/>
                <w:color w:val="000000"/>
                <w:sz w:val="18"/>
                <w:szCs w:val="18"/>
                <w:lang w:eastAsia="cs-CZ"/>
              </w:rPr>
              <w:t xml:space="preserve"> </w:t>
            </w:r>
            <w:proofErr w:type="spellStart"/>
            <w:r w:rsidRPr="00C97700">
              <w:rPr>
                <w:rFonts w:ascii="Calibri" w:eastAsia="Times New Roman" w:hAnsi="Calibri" w:cs="Calibri"/>
                <w:i/>
                <w:iCs/>
                <w:color w:val="000000"/>
                <w:sz w:val="18"/>
                <w:szCs w:val="18"/>
                <w:lang w:eastAsia="cs-CZ"/>
              </w:rPr>
              <w:t>dulcis</w:t>
            </w:r>
            <w:proofErr w:type="spellEnd"/>
            <w:r w:rsidRPr="00C97700">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kaštanovník jedlý </w:t>
            </w:r>
            <w:r w:rsidRPr="00C97700">
              <w:rPr>
                <w:rFonts w:ascii="Calibri" w:eastAsia="Times New Roman" w:hAnsi="Calibri" w:cs="Calibri"/>
                <w:i/>
                <w:iCs/>
                <w:color w:val="000000"/>
                <w:sz w:val="18"/>
                <w:szCs w:val="18"/>
                <w:lang w:eastAsia="cs-CZ"/>
              </w:rPr>
              <w:t>(</w:t>
            </w:r>
            <w:proofErr w:type="spellStart"/>
            <w:r w:rsidRPr="00C97700">
              <w:rPr>
                <w:rFonts w:ascii="Calibri" w:eastAsia="Times New Roman" w:hAnsi="Calibri" w:cs="Calibri"/>
                <w:i/>
                <w:iCs/>
                <w:color w:val="000000"/>
                <w:sz w:val="18"/>
                <w:szCs w:val="18"/>
                <w:lang w:eastAsia="cs-CZ"/>
              </w:rPr>
              <w:t>Castanea</w:t>
            </w:r>
            <w:proofErr w:type="spellEnd"/>
            <w:r w:rsidRPr="00C97700">
              <w:rPr>
                <w:rFonts w:ascii="Calibri" w:eastAsia="Times New Roman" w:hAnsi="Calibri" w:cs="Calibri"/>
                <w:i/>
                <w:iCs/>
                <w:color w:val="000000"/>
                <w:sz w:val="18"/>
                <w:szCs w:val="18"/>
                <w:lang w:eastAsia="cs-CZ"/>
              </w:rPr>
              <w:t xml:space="preserve"> </w:t>
            </w:r>
            <w:proofErr w:type="spellStart"/>
            <w:r w:rsidRPr="00C97700">
              <w:rPr>
                <w:rFonts w:ascii="Calibri" w:eastAsia="Times New Roman" w:hAnsi="Calibri" w:cs="Calibri"/>
                <w:i/>
                <w:iCs/>
                <w:color w:val="000000"/>
                <w:sz w:val="18"/>
                <w:szCs w:val="18"/>
                <w:lang w:eastAsia="cs-CZ"/>
              </w:rPr>
              <w:t>sativa</w:t>
            </w:r>
            <w:proofErr w:type="spellEnd"/>
            <w:r w:rsidRPr="00C97700">
              <w:rPr>
                <w:rFonts w:ascii="Calibri" w:eastAsia="Times New Roman" w:hAnsi="Calibri" w:cs="Calibri"/>
                <w:i/>
                <w:iCs/>
                <w:color w:val="000000"/>
                <w:sz w:val="18"/>
                <w:szCs w:val="18"/>
                <w:lang w:eastAsia="cs-CZ"/>
              </w:rPr>
              <w:t>)</w:t>
            </w:r>
            <w:r w:rsidRPr="0022305F">
              <w:rPr>
                <w:rFonts w:ascii="Calibri" w:eastAsia="Times New Roman" w:hAnsi="Calibri" w:cs="Calibri"/>
                <w:color w:val="000000"/>
                <w:sz w:val="18"/>
                <w:szCs w:val="18"/>
                <w:lang w:eastAsia="cs-CZ"/>
              </w:rPr>
              <w:t xml:space="preserve"> a </w:t>
            </w:r>
            <w:proofErr w:type="spellStart"/>
            <w:r w:rsidRPr="0022305F">
              <w:rPr>
                <w:rFonts w:ascii="Calibri" w:eastAsia="Times New Roman" w:hAnsi="Calibri" w:cs="Calibri"/>
                <w:color w:val="000000"/>
                <w:sz w:val="18"/>
                <w:szCs w:val="18"/>
                <w:lang w:eastAsia="cs-CZ"/>
              </w:rPr>
              <w:t>skořápkoviny</w:t>
            </w:r>
            <w:proofErr w:type="spellEnd"/>
            <w:r w:rsidRPr="0022305F">
              <w:rPr>
                <w:rFonts w:ascii="Calibri" w:eastAsia="Times New Roman" w:hAnsi="Calibri" w:cs="Calibri"/>
                <w:color w:val="000000"/>
                <w:sz w:val="18"/>
                <w:szCs w:val="18"/>
                <w:lang w:eastAsia="cs-CZ"/>
              </w:rPr>
              <w:t xml:space="preserve"> jinde neuvedené.</w:t>
            </w:r>
          </w:p>
        </w:tc>
      </w:tr>
    </w:tbl>
    <w:p w14:paraId="0CDC15D2" w14:textId="77777777" w:rsidR="0022305F" w:rsidRDefault="0022305F">
      <w:pPr>
        <w:rPr>
          <w:sz w:val="18"/>
          <w:szCs w:val="18"/>
        </w:rPr>
      </w:pPr>
    </w:p>
    <w:p w14:paraId="7E487AF4" w14:textId="77777777" w:rsidR="00622CE6" w:rsidRPr="00622CE6" w:rsidRDefault="00622CE6" w:rsidP="00622CE6">
      <w:pPr>
        <w:rPr>
          <w:b/>
          <w:sz w:val="28"/>
          <w:szCs w:val="28"/>
        </w:rPr>
      </w:pPr>
      <w:bookmarkStart w:id="0" w:name="_GoBack"/>
      <w:bookmarkEnd w:id="0"/>
      <w:r w:rsidRPr="00622CE6">
        <w:rPr>
          <w:b/>
          <w:sz w:val="28"/>
          <w:szCs w:val="28"/>
        </w:rPr>
        <w:t>Spotřeba hnojiv</w:t>
      </w:r>
    </w:p>
    <w:p w14:paraId="3DA1D009" w14:textId="77777777" w:rsidR="00622CE6" w:rsidRPr="00622CE6" w:rsidRDefault="00622CE6" w:rsidP="00622CE6">
      <w:pPr>
        <w:spacing w:after="0"/>
      </w:pPr>
      <w:r>
        <w:t>Č</w:t>
      </w:r>
      <w:r w:rsidRPr="00622CE6">
        <w:t xml:space="preserve">íselníky: </w:t>
      </w:r>
    </w:p>
    <w:p w14:paraId="03B6CA9B" w14:textId="77777777" w:rsidR="00622CE6" w:rsidRPr="00622CE6" w:rsidRDefault="00622CE6" w:rsidP="00622CE6">
      <w:pPr>
        <w:spacing w:after="0"/>
      </w:pPr>
      <w:r w:rsidRPr="00622CE6">
        <w:t>-</w:t>
      </w:r>
      <w:r w:rsidRPr="00622CE6">
        <w:tab/>
        <w:t>Druh hnojiva (kód číselníku: 237)</w:t>
      </w:r>
    </w:p>
    <w:p w14:paraId="16874DEA" w14:textId="77777777" w:rsidR="00622CE6" w:rsidRPr="00622CE6" w:rsidRDefault="00622CE6" w:rsidP="00622CE6">
      <w:pPr>
        <w:spacing w:after="0"/>
      </w:pPr>
      <w:r w:rsidRPr="00622CE6">
        <w:t>-</w:t>
      </w:r>
      <w:r w:rsidRPr="00622CE6">
        <w:tab/>
        <w:t>Druh hnojiva – agregace (kód číselníku: 240)</w:t>
      </w:r>
    </w:p>
    <w:p w14:paraId="5FC4C6EC" w14:textId="77777777" w:rsidR="00622CE6" w:rsidRPr="00622CE6" w:rsidRDefault="00622CE6" w:rsidP="00622CE6">
      <w:pPr>
        <w:spacing w:after="0"/>
      </w:pPr>
      <w:r w:rsidRPr="00622CE6">
        <w:t>-</w:t>
      </w:r>
      <w:r w:rsidRPr="00622CE6">
        <w:tab/>
        <w:t>Druh živiny (kód číselníku: 241)</w:t>
      </w:r>
    </w:p>
    <w:p w14:paraId="1B103F6D" w14:textId="77777777" w:rsidR="00622CE6" w:rsidRDefault="00622CE6">
      <w:pPr>
        <w:rPr>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848"/>
        <w:gridCol w:w="2268"/>
        <w:gridCol w:w="5245"/>
      </w:tblGrid>
      <w:tr w:rsidR="00622CE6" w:rsidRPr="00622CE6" w14:paraId="35A0DCD1" w14:textId="77777777" w:rsidTr="001F5564">
        <w:trPr>
          <w:tblHeader/>
        </w:trPr>
        <w:tc>
          <w:tcPr>
            <w:tcW w:w="848" w:type="dxa"/>
            <w:noWrap/>
            <w:vAlign w:val="center"/>
          </w:tcPr>
          <w:p w14:paraId="595DFD75" w14:textId="77777777" w:rsidR="00622CE6" w:rsidRPr="00622CE6" w:rsidRDefault="001F5564" w:rsidP="001F5564">
            <w:pPr>
              <w:spacing w:after="0"/>
              <w:jc w:val="center"/>
              <w:rPr>
                <w:rFonts w:eastAsia="Times New Roman" w:cstheme="minorHAnsi"/>
                <w:color w:val="000000"/>
                <w:sz w:val="18"/>
                <w:szCs w:val="18"/>
                <w:lang w:eastAsia="cs-CZ"/>
              </w:rPr>
            </w:pPr>
            <w:r>
              <w:rPr>
                <w:rFonts w:eastAsia="Times New Roman" w:cstheme="minorHAnsi"/>
                <w:color w:val="000000"/>
                <w:sz w:val="18"/>
                <w:szCs w:val="18"/>
                <w:lang w:eastAsia="cs-CZ"/>
              </w:rPr>
              <w:t>Č</w:t>
            </w:r>
            <w:r w:rsidR="00622CE6" w:rsidRPr="00622CE6">
              <w:rPr>
                <w:rFonts w:eastAsia="Times New Roman" w:cstheme="minorHAnsi"/>
                <w:color w:val="000000"/>
                <w:sz w:val="18"/>
                <w:szCs w:val="18"/>
                <w:lang w:eastAsia="cs-CZ"/>
              </w:rPr>
              <w:t>íselník</w:t>
            </w:r>
          </w:p>
        </w:tc>
        <w:tc>
          <w:tcPr>
            <w:tcW w:w="848" w:type="dxa"/>
            <w:noWrap/>
            <w:vAlign w:val="center"/>
          </w:tcPr>
          <w:p w14:paraId="05D14893" w14:textId="77777777" w:rsidR="00622CE6" w:rsidRPr="00622CE6" w:rsidRDefault="00622CE6" w:rsidP="001F5564">
            <w:pPr>
              <w:spacing w:after="0"/>
              <w:jc w:val="center"/>
              <w:rPr>
                <w:rFonts w:eastAsia="Times New Roman" w:cstheme="minorHAnsi"/>
                <w:color w:val="000000"/>
                <w:sz w:val="18"/>
                <w:szCs w:val="18"/>
                <w:lang w:eastAsia="cs-CZ"/>
              </w:rPr>
            </w:pPr>
            <w:r w:rsidRPr="00622CE6">
              <w:rPr>
                <w:rFonts w:eastAsia="Times New Roman" w:cstheme="minorHAnsi"/>
                <w:color w:val="000000"/>
                <w:sz w:val="18"/>
                <w:szCs w:val="18"/>
                <w:lang w:eastAsia="cs-CZ"/>
              </w:rPr>
              <w:t>Kód položky</w:t>
            </w:r>
          </w:p>
        </w:tc>
        <w:tc>
          <w:tcPr>
            <w:tcW w:w="2268" w:type="dxa"/>
            <w:vAlign w:val="center"/>
          </w:tcPr>
          <w:p w14:paraId="48D9E56D" w14:textId="77777777" w:rsidR="00622CE6" w:rsidRPr="00622CE6" w:rsidRDefault="00622CE6" w:rsidP="001F5564">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Název</w:t>
            </w:r>
          </w:p>
        </w:tc>
        <w:tc>
          <w:tcPr>
            <w:tcW w:w="5245" w:type="dxa"/>
            <w:vAlign w:val="center"/>
          </w:tcPr>
          <w:p w14:paraId="6A435F03" w14:textId="77777777" w:rsidR="00622CE6" w:rsidRPr="00622CE6" w:rsidRDefault="00622CE6" w:rsidP="001F5564">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Definice</w:t>
            </w:r>
          </w:p>
        </w:tc>
      </w:tr>
      <w:tr w:rsidR="00622CE6" w:rsidRPr="00622CE6" w14:paraId="70AE9A23" w14:textId="77777777" w:rsidTr="001F5564">
        <w:trPr>
          <w:trHeight w:val="20"/>
        </w:trPr>
        <w:tc>
          <w:tcPr>
            <w:tcW w:w="848" w:type="dxa"/>
            <w:noWrap/>
            <w:hideMark/>
          </w:tcPr>
          <w:p w14:paraId="774418E3"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237</w:t>
            </w:r>
          </w:p>
        </w:tc>
        <w:tc>
          <w:tcPr>
            <w:tcW w:w="848" w:type="dxa"/>
            <w:noWrap/>
            <w:hideMark/>
          </w:tcPr>
          <w:p w14:paraId="0A7BA9F0"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200</w:t>
            </w:r>
          </w:p>
        </w:tc>
        <w:tc>
          <w:tcPr>
            <w:tcW w:w="2268" w:type="dxa"/>
            <w:hideMark/>
          </w:tcPr>
          <w:p w14:paraId="45331E33"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Minerální hnojivo</w:t>
            </w:r>
          </w:p>
        </w:tc>
        <w:tc>
          <w:tcPr>
            <w:tcW w:w="5245" w:type="dxa"/>
            <w:hideMark/>
          </w:tcPr>
          <w:p w14:paraId="551A6557"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Hnojivo obsahující deklarované živiny ve formě minerálních látek získaných extrakcí nebo průmyslovým fyzikálním nebo chemickým postupem.</w:t>
            </w:r>
          </w:p>
        </w:tc>
      </w:tr>
      <w:tr w:rsidR="00622CE6" w:rsidRPr="00622CE6" w14:paraId="176D3210" w14:textId="77777777" w:rsidTr="001F5564">
        <w:trPr>
          <w:trHeight w:val="20"/>
        </w:trPr>
        <w:tc>
          <w:tcPr>
            <w:tcW w:w="848" w:type="dxa"/>
            <w:noWrap/>
            <w:hideMark/>
          </w:tcPr>
          <w:p w14:paraId="755C2141"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241</w:t>
            </w:r>
          </w:p>
        </w:tc>
        <w:tc>
          <w:tcPr>
            <w:tcW w:w="848" w:type="dxa"/>
            <w:noWrap/>
            <w:hideMark/>
          </w:tcPr>
          <w:p w14:paraId="6A74B438"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1</w:t>
            </w:r>
          </w:p>
        </w:tc>
        <w:tc>
          <w:tcPr>
            <w:tcW w:w="2268" w:type="dxa"/>
            <w:hideMark/>
          </w:tcPr>
          <w:p w14:paraId="1A32C10E"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Dusík (N)</w:t>
            </w:r>
          </w:p>
        </w:tc>
        <w:tc>
          <w:tcPr>
            <w:tcW w:w="5245" w:type="dxa"/>
            <w:hideMark/>
          </w:tcPr>
          <w:p w14:paraId="28250177"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 xml:space="preserve">Základní živina obsažená v minerálních hnojivech. </w:t>
            </w:r>
          </w:p>
          <w:p w14:paraId="2EB601BB"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Množství dusíku je vyjádřeno v elementární formě (N).</w:t>
            </w:r>
          </w:p>
        </w:tc>
      </w:tr>
      <w:tr w:rsidR="00622CE6" w:rsidRPr="00622CE6" w14:paraId="2A31FBD9" w14:textId="77777777" w:rsidTr="001F5564">
        <w:trPr>
          <w:trHeight w:val="20"/>
        </w:trPr>
        <w:tc>
          <w:tcPr>
            <w:tcW w:w="848" w:type="dxa"/>
            <w:noWrap/>
            <w:hideMark/>
          </w:tcPr>
          <w:p w14:paraId="53263C18"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241</w:t>
            </w:r>
          </w:p>
        </w:tc>
        <w:tc>
          <w:tcPr>
            <w:tcW w:w="848" w:type="dxa"/>
            <w:noWrap/>
            <w:hideMark/>
          </w:tcPr>
          <w:p w14:paraId="7CDC4BF7"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w:t>
            </w:r>
          </w:p>
        </w:tc>
        <w:tc>
          <w:tcPr>
            <w:tcW w:w="2268" w:type="dxa"/>
            <w:hideMark/>
          </w:tcPr>
          <w:p w14:paraId="2A5B4E79"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Oxid fosforečný (P</w:t>
            </w:r>
            <w:r w:rsidRPr="00622CE6">
              <w:rPr>
                <w:rFonts w:eastAsia="Times New Roman" w:cstheme="minorHAnsi"/>
                <w:color w:val="000000"/>
                <w:sz w:val="18"/>
                <w:szCs w:val="18"/>
                <w:vertAlign w:val="subscript"/>
                <w:lang w:eastAsia="cs-CZ"/>
              </w:rPr>
              <w:t>2</w:t>
            </w:r>
            <w:r w:rsidRPr="00622CE6">
              <w:rPr>
                <w:rFonts w:eastAsia="Times New Roman" w:cstheme="minorHAnsi"/>
                <w:color w:val="000000"/>
                <w:sz w:val="18"/>
                <w:szCs w:val="18"/>
                <w:lang w:eastAsia="cs-CZ"/>
              </w:rPr>
              <w:t>O</w:t>
            </w:r>
            <w:r w:rsidRPr="00622CE6">
              <w:rPr>
                <w:rFonts w:eastAsia="Times New Roman" w:cstheme="minorHAnsi"/>
                <w:color w:val="000000"/>
                <w:sz w:val="18"/>
                <w:szCs w:val="18"/>
                <w:vertAlign w:val="subscript"/>
                <w:lang w:eastAsia="cs-CZ"/>
              </w:rPr>
              <w:t>5</w:t>
            </w:r>
            <w:r w:rsidRPr="00622CE6">
              <w:rPr>
                <w:rFonts w:eastAsia="Times New Roman" w:cstheme="minorHAnsi"/>
                <w:color w:val="000000"/>
                <w:sz w:val="18"/>
                <w:szCs w:val="18"/>
                <w:lang w:eastAsia="cs-CZ"/>
              </w:rPr>
              <w:t>)</w:t>
            </w:r>
          </w:p>
        </w:tc>
        <w:tc>
          <w:tcPr>
            <w:tcW w:w="5245" w:type="dxa"/>
            <w:hideMark/>
          </w:tcPr>
          <w:p w14:paraId="0BDE48A9"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 xml:space="preserve">Základní živina obsažená v minerálních hnojivech. </w:t>
            </w:r>
          </w:p>
          <w:p w14:paraId="6996208F"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Množství fosforu je vyjádřeno v oxidové formě jako oxid fosforečný (P</w:t>
            </w:r>
            <w:r w:rsidRPr="00622CE6">
              <w:rPr>
                <w:rFonts w:eastAsia="Times New Roman" w:cstheme="minorHAnsi"/>
                <w:color w:val="000000"/>
                <w:sz w:val="18"/>
                <w:szCs w:val="18"/>
                <w:vertAlign w:val="subscript"/>
                <w:lang w:eastAsia="cs-CZ"/>
              </w:rPr>
              <w:t>2</w:t>
            </w:r>
            <w:r w:rsidRPr="00622CE6">
              <w:rPr>
                <w:rFonts w:eastAsia="Times New Roman" w:cstheme="minorHAnsi"/>
                <w:color w:val="000000"/>
                <w:sz w:val="18"/>
                <w:szCs w:val="18"/>
                <w:lang w:eastAsia="cs-CZ"/>
              </w:rPr>
              <w:t>O</w:t>
            </w:r>
            <w:r w:rsidRPr="00622CE6">
              <w:rPr>
                <w:rFonts w:eastAsia="Times New Roman" w:cstheme="minorHAnsi"/>
                <w:color w:val="000000"/>
                <w:sz w:val="18"/>
                <w:szCs w:val="18"/>
                <w:vertAlign w:val="subscript"/>
                <w:lang w:eastAsia="cs-CZ"/>
              </w:rPr>
              <w:t>5</w:t>
            </w:r>
            <w:r w:rsidRPr="00622CE6">
              <w:rPr>
                <w:rFonts w:eastAsia="Times New Roman" w:cstheme="minorHAnsi"/>
                <w:color w:val="000000"/>
                <w:sz w:val="18"/>
                <w:szCs w:val="18"/>
                <w:lang w:eastAsia="cs-CZ"/>
              </w:rPr>
              <w:t>).</w:t>
            </w:r>
          </w:p>
          <w:p w14:paraId="3F6BEB63"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Přepočet na elementární formu: fosfor (P) = oxid fosforečný (P</w:t>
            </w:r>
            <w:r w:rsidRPr="00622CE6">
              <w:rPr>
                <w:rFonts w:eastAsia="Times New Roman" w:cstheme="minorHAnsi"/>
                <w:color w:val="000000"/>
                <w:sz w:val="18"/>
                <w:szCs w:val="18"/>
                <w:vertAlign w:val="subscript"/>
                <w:lang w:eastAsia="cs-CZ"/>
              </w:rPr>
              <w:t>2</w:t>
            </w:r>
            <w:r w:rsidRPr="00622CE6">
              <w:rPr>
                <w:rFonts w:eastAsia="Times New Roman" w:cstheme="minorHAnsi"/>
                <w:color w:val="000000"/>
                <w:sz w:val="18"/>
                <w:szCs w:val="18"/>
                <w:lang w:eastAsia="cs-CZ"/>
              </w:rPr>
              <w:t>O</w:t>
            </w:r>
            <w:r w:rsidRPr="00622CE6">
              <w:rPr>
                <w:rFonts w:eastAsia="Times New Roman" w:cstheme="minorHAnsi"/>
                <w:color w:val="000000"/>
                <w:sz w:val="18"/>
                <w:szCs w:val="18"/>
                <w:vertAlign w:val="subscript"/>
                <w:lang w:eastAsia="cs-CZ"/>
              </w:rPr>
              <w:t>5</w:t>
            </w:r>
            <w:r w:rsidRPr="00622CE6">
              <w:rPr>
                <w:rFonts w:eastAsia="Times New Roman" w:cstheme="minorHAnsi"/>
                <w:color w:val="000000"/>
                <w:sz w:val="18"/>
                <w:szCs w:val="18"/>
                <w:lang w:eastAsia="cs-CZ"/>
              </w:rPr>
              <w:t>) x 0,436.</w:t>
            </w:r>
          </w:p>
        </w:tc>
      </w:tr>
      <w:tr w:rsidR="00622CE6" w:rsidRPr="00622CE6" w14:paraId="37900D32" w14:textId="77777777" w:rsidTr="001F5564">
        <w:trPr>
          <w:trHeight w:val="20"/>
        </w:trPr>
        <w:tc>
          <w:tcPr>
            <w:tcW w:w="848" w:type="dxa"/>
            <w:noWrap/>
            <w:hideMark/>
          </w:tcPr>
          <w:p w14:paraId="5A97873A"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241</w:t>
            </w:r>
          </w:p>
        </w:tc>
        <w:tc>
          <w:tcPr>
            <w:tcW w:w="848" w:type="dxa"/>
            <w:noWrap/>
            <w:hideMark/>
          </w:tcPr>
          <w:p w14:paraId="022B9C48"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3</w:t>
            </w:r>
          </w:p>
        </w:tc>
        <w:tc>
          <w:tcPr>
            <w:tcW w:w="2268" w:type="dxa"/>
            <w:hideMark/>
          </w:tcPr>
          <w:p w14:paraId="5E173252"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Oxid draselný (K</w:t>
            </w:r>
            <w:r w:rsidRPr="00622CE6">
              <w:rPr>
                <w:rFonts w:eastAsia="Times New Roman" w:cstheme="minorHAnsi"/>
                <w:color w:val="000000"/>
                <w:sz w:val="18"/>
                <w:szCs w:val="18"/>
                <w:vertAlign w:val="subscript"/>
                <w:lang w:eastAsia="cs-CZ"/>
              </w:rPr>
              <w:t>2</w:t>
            </w:r>
            <w:r w:rsidRPr="00622CE6">
              <w:rPr>
                <w:rFonts w:eastAsia="Times New Roman" w:cstheme="minorHAnsi"/>
                <w:color w:val="000000"/>
                <w:sz w:val="18"/>
                <w:szCs w:val="18"/>
                <w:lang w:eastAsia="cs-CZ"/>
              </w:rPr>
              <w:t>O)</w:t>
            </w:r>
          </w:p>
        </w:tc>
        <w:tc>
          <w:tcPr>
            <w:tcW w:w="5245" w:type="dxa"/>
            <w:hideMark/>
          </w:tcPr>
          <w:p w14:paraId="3AF26E86"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Základní živina obsažená v minerálních hnojivech.</w:t>
            </w:r>
          </w:p>
          <w:p w14:paraId="0186E965"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Množství draslíku je vyjádřeno v oxidové formě jako oxid draselný (K</w:t>
            </w:r>
            <w:r w:rsidRPr="00622CE6">
              <w:rPr>
                <w:rFonts w:eastAsia="Times New Roman" w:cstheme="minorHAnsi"/>
                <w:color w:val="000000"/>
                <w:sz w:val="18"/>
                <w:szCs w:val="18"/>
                <w:vertAlign w:val="subscript"/>
                <w:lang w:eastAsia="cs-CZ"/>
              </w:rPr>
              <w:t>2</w:t>
            </w:r>
            <w:r w:rsidRPr="00622CE6">
              <w:rPr>
                <w:rFonts w:eastAsia="Times New Roman" w:cstheme="minorHAnsi"/>
                <w:color w:val="000000"/>
                <w:sz w:val="18"/>
                <w:szCs w:val="18"/>
                <w:lang w:eastAsia="cs-CZ"/>
              </w:rPr>
              <w:t xml:space="preserve">O). </w:t>
            </w:r>
          </w:p>
          <w:p w14:paraId="2FB46B95"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Přepočet na elementární formu: draslík (K) = oxid draselný (K</w:t>
            </w:r>
            <w:r w:rsidRPr="00622CE6">
              <w:rPr>
                <w:rFonts w:eastAsia="Times New Roman" w:cstheme="minorHAnsi"/>
                <w:color w:val="000000"/>
                <w:sz w:val="18"/>
                <w:szCs w:val="18"/>
                <w:vertAlign w:val="subscript"/>
                <w:lang w:eastAsia="cs-CZ"/>
              </w:rPr>
              <w:t>2</w:t>
            </w:r>
            <w:r w:rsidRPr="00622CE6">
              <w:rPr>
                <w:rFonts w:eastAsia="Times New Roman" w:cstheme="minorHAnsi"/>
                <w:color w:val="000000"/>
                <w:sz w:val="18"/>
                <w:szCs w:val="18"/>
                <w:lang w:eastAsia="cs-CZ"/>
              </w:rPr>
              <w:t>O) x 0,830.</w:t>
            </w:r>
          </w:p>
        </w:tc>
      </w:tr>
      <w:tr w:rsidR="00622CE6" w:rsidRPr="00622CE6" w14:paraId="5E2B567E" w14:textId="77777777" w:rsidTr="001F5564">
        <w:trPr>
          <w:trHeight w:val="20"/>
        </w:trPr>
        <w:tc>
          <w:tcPr>
            <w:tcW w:w="848" w:type="dxa"/>
            <w:noWrap/>
            <w:hideMark/>
          </w:tcPr>
          <w:p w14:paraId="2C5702E1"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237</w:t>
            </w:r>
          </w:p>
        </w:tc>
        <w:tc>
          <w:tcPr>
            <w:tcW w:w="848" w:type="dxa"/>
            <w:noWrap/>
            <w:hideMark/>
          </w:tcPr>
          <w:p w14:paraId="21164D74"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100</w:t>
            </w:r>
          </w:p>
        </w:tc>
        <w:tc>
          <w:tcPr>
            <w:tcW w:w="2268" w:type="dxa"/>
            <w:hideMark/>
          </w:tcPr>
          <w:p w14:paraId="6FA61B34"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Vápenaté hnojivo</w:t>
            </w:r>
          </w:p>
        </w:tc>
        <w:tc>
          <w:tcPr>
            <w:tcW w:w="5245" w:type="dxa"/>
            <w:hideMark/>
          </w:tcPr>
          <w:p w14:paraId="526E7F58"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Minerální hnojivo s obsahem vápníku vyráběné z přírodních vápenců nebo dolomitů, určené především k úpravě půdní kyselosti.</w:t>
            </w:r>
          </w:p>
          <w:p w14:paraId="74182AB5"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Zahrnuje vápence, dolomity a vzdušná vápna.</w:t>
            </w:r>
          </w:p>
        </w:tc>
      </w:tr>
      <w:tr w:rsidR="00622CE6" w:rsidRPr="00622CE6" w14:paraId="4804F8BA" w14:textId="77777777" w:rsidTr="001F5564">
        <w:trPr>
          <w:trHeight w:val="20"/>
        </w:trPr>
        <w:tc>
          <w:tcPr>
            <w:tcW w:w="848" w:type="dxa"/>
            <w:noWrap/>
            <w:hideMark/>
          </w:tcPr>
          <w:p w14:paraId="3FA1F99D"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240</w:t>
            </w:r>
          </w:p>
        </w:tc>
        <w:tc>
          <w:tcPr>
            <w:tcW w:w="848" w:type="dxa"/>
            <w:noWrap/>
            <w:hideMark/>
          </w:tcPr>
          <w:p w14:paraId="43F1CDB5"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300</w:t>
            </w:r>
          </w:p>
        </w:tc>
        <w:tc>
          <w:tcPr>
            <w:tcW w:w="2268" w:type="dxa"/>
            <w:hideMark/>
          </w:tcPr>
          <w:p w14:paraId="2E6D7225"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Statková hnojiva</w:t>
            </w:r>
          </w:p>
        </w:tc>
        <w:tc>
          <w:tcPr>
            <w:tcW w:w="5245" w:type="dxa"/>
            <w:hideMark/>
          </w:tcPr>
          <w:p w14:paraId="37C0C3AB"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Hnojiva vznikající jako vedlejší produkt chovu hospodářských zvířat bez další úpravy. Za úpravu se nepovažují přirozené procesy přeměn při skladování, mechanická separace kejdy, přidávání látek snižujících ztráty nebo zlepšujících účinnost živin.</w:t>
            </w:r>
          </w:p>
          <w:p w14:paraId="791F42DF"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 xml:space="preserve">Zahrnuje hnůj, kejdu, močůvku a ostatní statková hnojiva. </w:t>
            </w:r>
          </w:p>
          <w:p w14:paraId="3F55575A"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Nezahrnuje vedlejší nebo hlavní produkty při pěstování zemědělských plodin, tedy skliditelné posklizňové zbytky, slámu, chrást nebo plodiny na zelené hnojení.</w:t>
            </w:r>
          </w:p>
        </w:tc>
      </w:tr>
      <w:tr w:rsidR="00622CE6" w:rsidRPr="00622CE6" w14:paraId="4939BC27" w14:textId="77777777" w:rsidTr="001F5564">
        <w:trPr>
          <w:trHeight w:val="20"/>
        </w:trPr>
        <w:tc>
          <w:tcPr>
            <w:tcW w:w="848" w:type="dxa"/>
            <w:noWrap/>
            <w:hideMark/>
          </w:tcPr>
          <w:p w14:paraId="01C6DA08"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237</w:t>
            </w:r>
          </w:p>
        </w:tc>
        <w:tc>
          <w:tcPr>
            <w:tcW w:w="848" w:type="dxa"/>
            <w:noWrap/>
            <w:hideMark/>
          </w:tcPr>
          <w:p w14:paraId="44A70BF2"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301</w:t>
            </w:r>
          </w:p>
        </w:tc>
        <w:tc>
          <w:tcPr>
            <w:tcW w:w="2268" w:type="dxa"/>
            <w:hideMark/>
          </w:tcPr>
          <w:p w14:paraId="57820EBE"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Hnůj</w:t>
            </w:r>
          </w:p>
        </w:tc>
        <w:tc>
          <w:tcPr>
            <w:tcW w:w="5245" w:type="dxa"/>
            <w:hideMark/>
          </w:tcPr>
          <w:p w14:paraId="337C78F9"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Statkové hnojivo, které vzniká jako vedlejší produkt při chovu hospodářských zvířat na podestýlce. Hnůj je směs podestýlky, tuhých výkalů a moči hospodářských zvířat. Vzniká fermentací chlévské mrvy.</w:t>
            </w:r>
          </w:p>
        </w:tc>
      </w:tr>
      <w:tr w:rsidR="00622CE6" w:rsidRPr="00622CE6" w14:paraId="3D6B3709" w14:textId="77777777" w:rsidTr="001F5564">
        <w:trPr>
          <w:trHeight w:val="20"/>
        </w:trPr>
        <w:tc>
          <w:tcPr>
            <w:tcW w:w="848" w:type="dxa"/>
            <w:noWrap/>
            <w:hideMark/>
          </w:tcPr>
          <w:p w14:paraId="46F3F9E3"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237</w:t>
            </w:r>
          </w:p>
        </w:tc>
        <w:tc>
          <w:tcPr>
            <w:tcW w:w="848" w:type="dxa"/>
            <w:noWrap/>
            <w:hideMark/>
          </w:tcPr>
          <w:p w14:paraId="18C64B84"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302</w:t>
            </w:r>
          </w:p>
        </w:tc>
        <w:tc>
          <w:tcPr>
            <w:tcW w:w="2268" w:type="dxa"/>
            <w:hideMark/>
          </w:tcPr>
          <w:p w14:paraId="0A4BB676"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Kejda</w:t>
            </w:r>
          </w:p>
        </w:tc>
        <w:tc>
          <w:tcPr>
            <w:tcW w:w="5245" w:type="dxa"/>
            <w:hideMark/>
          </w:tcPr>
          <w:p w14:paraId="15A3867D"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Statkové hnojivo, které vzniká jako vedlejší produkt při chovu hospodářských zvířat bez podestýlky. Kejda je směs pevných a tekutých výkalů hospodářských zvířat ředěná nebo neředěná vodou.</w:t>
            </w:r>
          </w:p>
        </w:tc>
      </w:tr>
      <w:tr w:rsidR="00622CE6" w:rsidRPr="00622CE6" w14:paraId="5B727D60" w14:textId="77777777" w:rsidTr="001F5564">
        <w:trPr>
          <w:trHeight w:val="20"/>
        </w:trPr>
        <w:tc>
          <w:tcPr>
            <w:tcW w:w="848" w:type="dxa"/>
            <w:noWrap/>
            <w:hideMark/>
          </w:tcPr>
          <w:p w14:paraId="552B3500"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lastRenderedPageBreak/>
              <w:t>237</w:t>
            </w:r>
          </w:p>
        </w:tc>
        <w:tc>
          <w:tcPr>
            <w:tcW w:w="848" w:type="dxa"/>
            <w:noWrap/>
            <w:hideMark/>
          </w:tcPr>
          <w:p w14:paraId="759D2DF1"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303</w:t>
            </w:r>
          </w:p>
        </w:tc>
        <w:tc>
          <w:tcPr>
            <w:tcW w:w="2268" w:type="dxa"/>
            <w:hideMark/>
          </w:tcPr>
          <w:p w14:paraId="29F87ACD"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Močůvka</w:t>
            </w:r>
          </w:p>
        </w:tc>
        <w:tc>
          <w:tcPr>
            <w:tcW w:w="5245" w:type="dxa"/>
            <w:hideMark/>
          </w:tcPr>
          <w:p w14:paraId="3C8BD4E1"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Statkové hnojivo, které vzniká jako vedlejší produkt při stájovém chovu hospodářských zvířat. Močůvka je moč hospodářských zvířat ředěná nebo neředěná vodou.</w:t>
            </w:r>
          </w:p>
        </w:tc>
      </w:tr>
      <w:tr w:rsidR="00622CE6" w:rsidRPr="00622CE6" w14:paraId="7FB7F061" w14:textId="77777777" w:rsidTr="001F5564">
        <w:trPr>
          <w:trHeight w:val="20"/>
        </w:trPr>
        <w:tc>
          <w:tcPr>
            <w:tcW w:w="848" w:type="dxa"/>
            <w:noWrap/>
            <w:hideMark/>
          </w:tcPr>
          <w:p w14:paraId="5240AA35"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237</w:t>
            </w:r>
          </w:p>
        </w:tc>
        <w:tc>
          <w:tcPr>
            <w:tcW w:w="848" w:type="dxa"/>
            <w:noWrap/>
            <w:hideMark/>
          </w:tcPr>
          <w:p w14:paraId="15CEA765"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304</w:t>
            </w:r>
          </w:p>
        </w:tc>
        <w:tc>
          <w:tcPr>
            <w:tcW w:w="2268" w:type="dxa"/>
            <w:hideMark/>
          </w:tcPr>
          <w:p w14:paraId="33F89600"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Statkové hnojivo jiné než hnůj, kejda a močůvka</w:t>
            </w:r>
          </w:p>
        </w:tc>
        <w:tc>
          <w:tcPr>
            <w:tcW w:w="5245" w:type="dxa"/>
            <w:hideMark/>
          </w:tcPr>
          <w:p w14:paraId="629F3C57"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 xml:space="preserve">Statkové hnojivo jiné než hnůj, kejda nebo močůvka. </w:t>
            </w:r>
          </w:p>
          <w:p w14:paraId="11DAB43E"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 xml:space="preserve">Zahrnuje vedlejší produkty vzniklé chovem hospodářských zvířat, např. suchý drůbeží trus z chovů bez podestýlky, hnojůvku (tekutina, která vytéká z hnoje při zrání na hnojišti), výkaly a moč hospodářských zvířat při pastvě nebo pobytu zvířat na zemědělské půdě. </w:t>
            </w:r>
          </w:p>
          <w:p w14:paraId="0E4171D0"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Nezahrnuje vedlejší nebo hlavní produkty při pěstování zemědělských plodin, tedy skliditelné posklizňové zbytky, slámu, chrást nebo plodiny na zelené hnojení.</w:t>
            </w:r>
          </w:p>
        </w:tc>
      </w:tr>
      <w:tr w:rsidR="00622CE6" w:rsidRPr="00622CE6" w14:paraId="366ACDC4" w14:textId="77777777" w:rsidTr="001F5564">
        <w:trPr>
          <w:trHeight w:val="20"/>
        </w:trPr>
        <w:tc>
          <w:tcPr>
            <w:tcW w:w="848" w:type="dxa"/>
            <w:noWrap/>
            <w:hideMark/>
          </w:tcPr>
          <w:p w14:paraId="4E8DC5CE"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237</w:t>
            </w:r>
          </w:p>
        </w:tc>
        <w:tc>
          <w:tcPr>
            <w:tcW w:w="848" w:type="dxa"/>
            <w:noWrap/>
            <w:hideMark/>
          </w:tcPr>
          <w:p w14:paraId="2FEA4063"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400</w:t>
            </w:r>
          </w:p>
        </w:tc>
        <w:tc>
          <w:tcPr>
            <w:tcW w:w="2268" w:type="dxa"/>
            <w:hideMark/>
          </w:tcPr>
          <w:p w14:paraId="48B4D38E"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Organické hnojivo</w:t>
            </w:r>
          </w:p>
        </w:tc>
        <w:tc>
          <w:tcPr>
            <w:tcW w:w="5245" w:type="dxa"/>
            <w:hideMark/>
          </w:tcPr>
          <w:p w14:paraId="5C24D443"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 xml:space="preserve">Hnojivo obsahující deklarované živiny v organické formě. </w:t>
            </w:r>
          </w:p>
          <w:p w14:paraId="0BEFFAD7"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Zahrnuje například průmyslové komposty, digestát z bioplynových stanic apod.</w:t>
            </w:r>
          </w:p>
          <w:p w14:paraId="1076BE2F"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Nezahrnuje statková hnojiva.</w:t>
            </w:r>
          </w:p>
        </w:tc>
      </w:tr>
      <w:tr w:rsidR="00622CE6" w:rsidRPr="00622CE6" w14:paraId="54839D09" w14:textId="77777777" w:rsidTr="001F5564">
        <w:trPr>
          <w:trHeight w:val="20"/>
        </w:trPr>
        <w:tc>
          <w:tcPr>
            <w:tcW w:w="848" w:type="dxa"/>
            <w:noWrap/>
            <w:hideMark/>
          </w:tcPr>
          <w:p w14:paraId="3A64B6FD"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237</w:t>
            </w:r>
          </w:p>
        </w:tc>
        <w:tc>
          <w:tcPr>
            <w:tcW w:w="848" w:type="dxa"/>
            <w:noWrap/>
            <w:hideMark/>
          </w:tcPr>
          <w:p w14:paraId="44CCD922"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500</w:t>
            </w:r>
          </w:p>
        </w:tc>
        <w:tc>
          <w:tcPr>
            <w:tcW w:w="2268" w:type="dxa"/>
            <w:hideMark/>
          </w:tcPr>
          <w:p w14:paraId="01B2C34C" w14:textId="77777777" w:rsidR="00622CE6" w:rsidRPr="00622CE6" w:rsidRDefault="00622CE6" w:rsidP="00AE7DC9">
            <w:pPr>
              <w:spacing w:after="0"/>
              <w:rPr>
                <w:rFonts w:eastAsia="Times New Roman" w:cstheme="minorHAnsi"/>
                <w:color w:val="000000"/>
                <w:sz w:val="18"/>
                <w:szCs w:val="18"/>
                <w:lang w:eastAsia="cs-CZ"/>
              </w:rPr>
            </w:pPr>
            <w:proofErr w:type="spellStart"/>
            <w:r w:rsidRPr="00622CE6">
              <w:rPr>
                <w:rFonts w:eastAsia="Times New Roman" w:cstheme="minorHAnsi"/>
                <w:color w:val="000000"/>
                <w:sz w:val="18"/>
                <w:szCs w:val="18"/>
                <w:lang w:eastAsia="cs-CZ"/>
              </w:rPr>
              <w:t>Organominerální</w:t>
            </w:r>
            <w:proofErr w:type="spellEnd"/>
            <w:r w:rsidRPr="00622CE6">
              <w:rPr>
                <w:rFonts w:eastAsia="Times New Roman" w:cstheme="minorHAnsi"/>
                <w:color w:val="000000"/>
                <w:sz w:val="18"/>
                <w:szCs w:val="18"/>
                <w:lang w:eastAsia="cs-CZ"/>
              </w:rPr>
              <w:t xml:space="preserve"> hnojivo</w:t>
            </w:r>
          </w:p>
        </w:tc>
        <w:tc>
          <w:tcPr>
            <w:tcW w:w="5245" w:type="dxa"/>
            <w:hideMark/>
          </w:tcPr>
          <w:p w14:paraId="41FAFB33" w14:textId="77777777" w:rsidR="00622CE6" w:rsidRPr="00622CE6" w:rsidRDefault="00622CE6" w:rsidP="00AE7DC9">
            <w:pPr>
              <w:spacing w:after="0"/>
              <w:rPr>
                <w:rFonts w:eastAsia="Times New Roman" w:cstheme="minorHAnsi"/>
                <w:color w:val="000000"/>
                <w:sz w:val="18"/>
                <w:szCs w:val="18"/>
                <w:lang w:eastAsia="cs-CZ"/>
              </w:rPr>
            </w:pPr>
            <w:r w:rsidRPr="00622CE6">
              <w:rPr>
                <w:rFonts w:eastAsia="Times New Roman" w:cstheme="minorHAnsi"/>
                <w:color w:val="000000"/>
                <w:sz w:val="18"/>
                <w:szCs w:val="18"/>
                <w:lang w:eastAsia="cs-CZ"/>
              </w:rPr>
              <w:t>Hnojivo obsahující deklarované živiny v minerální a organické formě. Zahrnuje například melasové výpalky zahuštěné obohacené.</w:t>
            </w:r>
          </w:p>
        </w:tc>
      </w:tr>
    </w:tbl>
    <w:p w14:paraId="582C3404" w14:textId="77777777" w:rsidR="00622CE6" w:rsidRPr="00622CE6" w:rsidRDefault="00622CE6" w:rsidP="00622CE6">
      <w:pPr>
        <w:rPr>
          <w:rFonts w:cstheme="minorHAnsi"/>
          <w:sz w:val="18"/>
          <w:szCs w:val="18"/>
        </w:rPr>
      </w:pPr>
    </w:p>
    <w:p w14:paraId="32D45DD0" w14:textId="77777777" w:rsidR="00622CE6" w:rsidRPr="00622CE6" w:rsidRDefault="00622CE6">
      <w:pPr>
        <w:rPr>
          <w:rFonts w:cstheme="minorHAnsi"/>
          <w:sz w:val="18"/>
          <w:szCs w:val="18"/>
        </w:rPr>
      </w:pPr>
    </w:p>
    <w:sectPr w:rsidR="00622CE6" w:rsidRPr="00622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32AEB"/>
    <w:multiLevelType w:val="hybridMultilevel"/>
    <w:tmpl w:val="29B20660"/>
    <w:lvl w:ilvl="0" w:tplc="7A429DA4">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5F"/>
    <w:rsid w:val="000E73CF"/>
    <w:rsid w:val="00197BBF"/>
    <w:rsid w:val="001F5564"/>
    <w:rsid w:val="0022305F"/>
    <w:rsid w:val="002C2B71"/>
    <w:rsid w:val="003A6E33"/>
    <w:rsid w:val="004C471E"/>
    <w:rsid w:val="0059005F"/>
    <w:rsid w:val="00622CE6"/>
    <w:rsid w:val="008E72FF"/>
    <w:rsid w:val="0092262A"/>
    <w:rsid w:val="00B0064F"/>
    <w:rsid w:val="00C84E8F"/>
    <w:rsid w:val="00C97700"/>
    <w:rsid w:val="00CB5007"/>
    <w:rsid w:val="00CD5D91"/>
    <w:rsid w:val="00FD68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7240"/>
  <w15:chartTrackingRefBased/>
  <w15:docId w15:val="{93492EA7-1D9D-422E-88FB-03B30085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2305F"/>
    <w:pPr>
      <w:ind w:left="720"/>
      <w:contextualSpacing/>
    </w:pPr>
  </w:style>
  <w:style w:type="paragraph" w:styleId="Bezmezer">
    <w:name w:val="No Spacing"/>
    <w:uiPriority w:val="1"/>
    <w:qFormat/>
    <w:rsid w:val="00622CE6"/>
    <w:pPr>
      <w:spacing w:after="0" w:line="240" w:lineRule="auto"/>
    </w:pPr>
  </w:style>
  <w:style w:type="character" w:styleId="Hypertextovodkaz">
    <w:name w:val="Hyperlink"/>
    <w:basedOn w:val="Standardnpsmoodstavce"/>
    <w:uiPriority w:val="99"/>
    <w:unhideWhenUsed/>
    <w:rsid w:val="00622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2EE5-6A63-4EB8-80D4-346E7E6E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5648</Words>
  <Characters>33324</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Lhotská Dagmar</dc:creator>
  <cp:keywords/>
  <dc:description/>
  <cp:lastModifiedBy>Lhotská Dagmar</cp:lastModifiedBy>
  <cp:revision>3</cp:revision>
  <dcterms:created xsi:type="dcterms:W3CDTF">2023-06-19T11:23:00Z</dcterms:created>
  <dcterms:modified xsi:type="dcterms:W3CDTF">2023-06-20T14:12:00Z</dcterms:modified>
</cp:coreProperties>
</file>