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A47E52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55E64">
        <w:rPr>
          <w:rFonts w:eastAsia="MS Gothic"/>
          <w:b/>
          <w:bCs/>
          <w:color w:val="009BB4"/>
          <w:sz w:val="28"/>
          <w:szCs w:val="28"/>
        </w:rPr>
        <w:t>A 2</w:t>
      </w:r>
    </w:p>
    <w:p w:rsidR="002B3FDA" w:rsidRPr="00A4136D" w:rsidRDefault="00A47E52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F55E64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</w:t>
      </w:r>
      <w:r w:rsidR="002705AE">
        <w:t xml:space="preserve">GBARD </w:t>
      </w:r>
      <w:r>
        <w:t xml:space="preserve">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FF4C6F" w:rsidP="00094F56">
      <w:hyperlink r:id="rId8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FA4D31" w:rsidP="00E2417D">
      <w:pPr>
        <w:spacing w:after="60"/>
      </w:pPr>
      <w:r>
        <w:t xml:space="preserve">2. Datový zdroj </w:t>
      </w:r>
      <w:r w:rsidR="00094F56">
        <w:t xml:space="preserve">(Eurostat) (EN)/ </w:t>
      </w:r>
      <w:r w:rsidR="00094F56" w:rsidRPr="00094F56">
        <w:rPr>
          <w:i/>
        </w:rPr>
        <w:t>Data</w:t>
      </w:r>
      <w:r w:rsidR="00094F56" w:rsidRPr="00094F56">
        <w:rPr>
          <w:i/>
          <w:lang w:val="fr-FR"/>
        </w:rPr>
        <w:t xml:space="preserve"> source</w:t>
      </w:r>
      <w:r>
        <w:rPr>
          <w:i/>
        </w:rPr>
        <w:t xml:space="preserve"> </w:t>
      </w:r>
      <w:r w:rsidR="00094F56" w:rsidRPr="00094F56">
        <w:rPr>
          <w:i/>
        </w:rPr>
        <w:t>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FF4C6F" w:rsidP="00E2417D">
      <w:pPr>
        <w:pStyle w:val="Zkladntext"/>
        <w:spacing w:after="60"/>
        <w:rPr>
          <w:rStyle w:val="Hypertextovodkaz"/>
        </w:rPr>
      </w:pPr>
      <w:hyperlink r:id="rId9" w:history="1">
        <w:r w:rsidR="001C474A" w:rsidRPr="00197701">
          <w:rPr>
            <w:rStyle w:val="Hypertextovodkaz"/>
          </w:rPr>
          <w:t>https://ec.europa.eu/eurostat/web/science-technology-innovation/overview</w:t>
        </w:r>
      </w:hyperlink>
    </w:p>
    <w:p w:rsidR="00E82230" w:rsidRDefault="00E82230" w:rsidP="00E2417D">
      <w:pPr>
        <w:pStyle w:val="Zkladntext"/>
        <w:spacing w:after="60"/>
      </w:pPr>
    </w:p>
    <w:p w:rsidR="00094F56" w:rsidRPr="00094F56" w:rsidRDefault="0097743A" w:rsidP="00E2417D">
      <w:pPr>
        <w:pStyle w:val="Zkladntext"/>
        <w:spacing w:after="60"/>
        <w:rPr>
          <w:i/>
        </w:rPr>
      </w:pPr>
      <w:r>
        <w:t>3</w:t>
      </w:r>
      <w:r w:rsidR="00094F56">
        <w:t xml:space="preserve">. Datový zdroj – OECD (EN)/ </w:t>
      </w:r>
      <w:r w:rsidR="00094F56" w:rsidRPr="00094F56">
        <w:rPr>
          <w:i/>
        </w:rPr>
        <w:t>Data</w:t>
      </w:r>
      <w:r w:rsidR="00094F56" w:rsidRPr="00F55E64">
        <w:rPr>
          <w:i/>
        </w:rPr>
        <w:t xml:space="preserve"> source</w:t>
      </w:r>
      <w:r w:rsidR="00094F56"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B2053C" w:rsidRPr="00A1171E" w:rsidRDefault="00FF4C6F" w:rsidP="00E2417D">
      <w:pPr>
        <w:pStyle w:val="Zkladntext"/>
        <w:spacing w:after="60"/>
        <w:rPr>
          <w:color w:val="0000FF"/>
          <w:u w:val="single"/>
        </w:rPr>
      </w:pPr>
      <w:hyperlink r:id="rId10" w:anchor="profile-Research%20and%20development%20%28R&amp;D%29" w:history="1">
        <w:r w:rsidR="00A1171E" w:rsidRPr="00771433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482F98" w:rsidRDefault="00A1171E" w:rsidP="00A1171E">
      <w:pPr>
        <w:pStyle w:val="Zkladntext"/>
        <w:spacing w:after="60"/>
        <w:jc w:val="right"/>
      </w:pPr>
      <w:r w:rsidRPr="00210F1C">
        <w:rPr>
          <w:noProof/>
        </w:rPr>
        <w:drawing>
          <wp:inline distT="0" distB="0" distL="0" distR="0" wp14:anchorId="4D4FD382" wp14:editId="0A71F95F">
            <wp:extent cx="971550" cy="12944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a67ef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33" cy="13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3A">
        <w:t>4</w:t>
      </w:r>
      <w:r>
        <w:t xml:space="preserve">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FF4C6F" w:rsidP="00E2417D">
      <w:pPr>
        <w:pStyle w:val="Zkladntext"/>
        <w:spacing w:after="60"/>
      </w:pPr>
      <w:hyperlink r:id="rId13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97743A" w:rsidP="00E2417D">
      <w:pPr>
        <w:pStyle w:val="Zkladntext"/>
        <w:spacing w:after="60"/>
        <w:rPr>
          <w:i/>
        </w:rPr>
      </w:pPr>
      <w:r>
        <w:t>5</w:t>
      </w:r>
      <w:r w:rsidR="00094F56">
        <w:t>. Státní rozpočet ČR – pro</w:t>
      </w:r>
      <w:r w:rsidR="002705AE">
        <w:t>středky na výzkum a vývoj (CZ</w:t>
      </w:r>
      <w:r w:rsidR="00094F56">
        <w:t>)</w:t>
      </w:r>
      <w:r w:rsidR="00E2417D">
        <w:t xml:space="preserve"> / </w:t>
      </w:r>
      <w:r w:rsidR="001E5164">
        <w:rPr>
          <w:i/>
        </w:rPr>
        <w:t xml:space="preserve">State budget </w:t>
      </w:r>
      <w:r>
        <w:rPr>
          <w:i/>
        </w:rPr>
        <w:t>of the Czech Republic</w:t>
      </w:r>
      <w:r w:rsidR="001E5164">
        <w:rPr>
          <w:i/>
        </w:rPr>
        <w:t xml:space="preserve">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 xml:space="preserve">evelopment </w:t>
      </w:r>
      <w:r w:rsidR="002705AE">
        <w:rPr>
          <w:i/>
        </w:rPr>
        <w:t>(</w:t>
      </w:r>
      <w:r w:rsidR="00E2417D" w:rsidRPr="00E2417D">
        <w:rPr>
          <w:i/>
        </w:rPr>
        <w:t>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1F6644" w:rsidRDefault="00FF4C6F" w:rsidP="00E2417D">
      <w:pPr>
        <w:pStyle w:val="Zkladntext"/>
        <w:spacing w:after="60"/>
      </w:pPr>
      <w:hyperlink r:id="rId14" w:history="1">
        <w:r w:rsidR="00A4286B" w:rsidRPr="00723A58">
          <w:rPr>
            <w:rStyle w:val="Hypertextovodkaz"/>
          </w:rPr>
          <w:t>https://www.vyzkum.cz/FrontClanek.aspx?idsekce=15532</w:t>
        </w:r>
      </w:hyperlink>
      <w:r w:rsidR="00A4286B">
        <w:t xml:space="preserve"> </w:t>
      </w:r>
    </w:p>
    <w:p w:rsidR="00A4286B" w:rsidRDefault="00A4286B" w:rsidP="00E2417D">
      <w:pPr>
        <w:pStyle w:val="Zkladntext"/>
        <w:spacing w:after="60"/>
      </w:pPr>
    </w:p>
    <w:p w:rsidR="00094F56" w:rsidRPr="00E2417D" w:rsidRDefault="0097743A" w:rsidP="00E2417D">
      <w:pPr>
        <w:pStyle w:val="Zkladntext"/>
        <w:spacing w:after="60"/>
        <w:rPr>
          <w:i/>
        </w:rPr>
      </w:pPr>
      <w:r>
        <w:t>6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2705AE">
        <w:rPr>
          <w:i/>
        </w:rPr>
        <w:t>CEP and CEZ (</w:t>
      </w:r>
      <w:r w:rsidR="00E2417D" w:rsidRPr="00E2417D">
        <w:rPr>
          <w:i/>
        </w:rPr>
        <w:t>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FF4C6F" w:rsidP="00094F56">
      <w:pPr>
        <w:pStyle w:val="Zkladntext"/>
      </w:pPr>
      <w:hyperlink r:id="rId15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/>
    <w:sectPr w:rsidR="00094F56" w:rsidRPr="00094F56" w:rsidSect="00BF22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418" w:left="1134" w:header="680" w:footer="680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6F" w:rsidRDefault="00FF4C6F" w:rsidP="00E71A58">
      <w:r>
        <w:separator/>
      </w:r>
    </w:p>
  </w:endnote>
  <w:endnote w:type="continuationSeparator" w:id="0">
    <w:p w:rsidR="00FF4C6F" w:rsidRDefault="00FF4C6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A1171E">
      <w:rPr>
        <w:rFonts w:ascii="Arial" w:hAnsi="Arial" w:cs="Arial"/>
        <w:noProof/>
        <w:sz w:val="16"/>
        <w:szCs w:val="16"/>
      </w:rPr>
      <w:t>132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F55E6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BF22AD">
      <w:rPr>
        <w:rFonts w:ascii="Arial" w:hAnsi="Arial" w:cs="Arial"/>
        <w:noProof/>
        <w:sz w:val="16"/>
        <w:szCs w:val="16"/>
      </w:rPr>
      <w:t>103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AD" w:rsidRDefault="00BF2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6F" w:rsidRDefault="00FF4C6F" w:rsidP="00E71A58">
      <w:r>
        <w:separator/>
      </w:r>
    </w:p>
  </w:footnote>
  <w:footnote w:type="continuationSeparator" w:id="0">
    <w:p w:rsidR="00FF4C6F" w:rsidRDefault="00FF4C6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FA4D31" w:rsidRDefault="00FA4D31" w:rsidP="00FA4D31">
    <w:pPr>
      <w:pStyle w:val="Zhlav"/>
    </w:pPr>
    <w:r w:rsidRPr="00FA4D31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AD" w:rsidRDefault="00BF2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4BE0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75EEB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74A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644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05AE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34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4C4F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4628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CA2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8C4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CBA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41BE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4A2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43A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171E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286B"/>
    <w:rsid w:val="00A459EC"/>
    <w:rsid w:val="00A46DE0"/>
    <w:rsid w:val="00A47E52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7AC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22AD"/>
    <w:rsid w:val="00BF25F6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3B97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D6377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02D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1C2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38FA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5E64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4D31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5CB1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4C6F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1E9CC61-6E1A-44DD-8A41-3EB3870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gba_esms.htm" TargetMode="External"/><Relationship Id="rId13" Type="http://schemas.openxmlformats.org/officeDocument/2006/relationships/hyperlink" Target="http://www.oecd.org/sti/scoreboard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s://www.rvvi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ta.oecd.org/innovation-and-technology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science-technology-innovation/overview" TargetMode="External"/><Relationship Id="rId14" Type="http://schemas.openxmlformats.org/officeDocument/2006/relationships/hyperlink" Target="https://www.vyzkum.cz/FrontClanek.aspx?idsekce=1553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58F7-8297-4BB6-A521-59819C71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39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Václav Sojka</cp:lastModifiedBy>
  <cp:revision>34</cp:revision>
  <cp:lastPrinted>2017-11-30T13:22:00Z</cp:lastPrinted>
  <dcterms:created xsi:type="dcterms:W3CDTF">2015-11-18T09:16:00Z</dcterms:created>
  <dcterms:modified xsi:type="dcterms:W3CDTF">2021-12-02T12:11:00Z</dcterms:modified>
</cp:coreProperties>
</file>