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A92D40" w:rsidP="00AE6D5B">
      <w:pPr>
        <w:pStyle w:val="Datum"/>
      </w:pPr>
      <w:r>
        <w:t>28</w:t>
      </w:r>
      <w:r w:rsidR="00F46A04">
        <w:t xml:space="preserve">. </w:t>
      </w:r>
      <w:r>
        <w:t>února</w:t>
      </w:r>
      <w:r w:rsidR="008E3CDA">
        <w:t xml:space="preserve"> 20</w:t>
      </w:r>
      <w:r>
        <w:t>20</w:t>
      </w:r>
    </w:p>
    <w:p w:rsidR="002B516E" w:rsidRDefault="0032604D" w:rsidP="004F6BE2">
      <w:pPr>
        <w:pStyle w:val="Nzev"/>
      </w:pPr>
      <w:bookmarkStart w:id="0" w:name="_GoBack"/>
      <w:r>
        <w:t xml:space="preserve">Zisk z cestovního </w:t>
      </w:r>
      <w:r w:rsidR="00EB01DB">
        <w:t>ruch</w:t>
      </w:r>
      <w:r>
        <w:t>u</w:t>
      </w:r>
      <w:r w:rsidR="00EB01DB">
        <w:t xml:space="preserve"> </w:t>
      </w:r>
      <w:r w:rsidR="006D0E89">
        <w:t xml:space="preserve">v Česku </w:t>
      </w:r>
      <w:r w:rsidR="00AA4637">
        <w:t>dosáhl</w:t>
      </w:r>
      <w:r w:rsidR="006D0E89">
        <w:t xml:space="preserve"> 2</w:t>
      </w:r>
      <w:r w:rsidR="00AA4637">
        <w:t>95</w:t>
      </w:r>
      <w:r w:rsidR="00EB01DB">
        <w:t xml:space="preserve"> miliard</w:t>
      </w:r>
    </w:p>
    <w:bookmarkEnd w:id="0"/>
    <w:p w:rsidR="00D41774" w:rsidRDefault="006D0E89" w:rsidP="00D41774">
      <w:pPr>
        <w:pStyle w:val="Perex"/>
        <w:jc w:val="left"/>
        <w:rPr>
          <w:bCs/>
        </w:rPr>
      </w:pPr>
      <w:r>
        <w:t xml:space="preserve">Česká ekonomika profituje z pozitivního vývoje cestovního ruchu. </w:t>
      </w:r>
      <w:r w:rsidR="005805AD">
        <w:t>V</w:t>
      </w:r>
      <w:r w:rsidR="001823F3">
        <w:t> </w:t>
      </w:r>
      <w:r w:rsidR="00506267" w:rsidRPr="00636A4E">
        <w:t>roce</w:t>
      </w:r>
      <w:r w:rsidR="001823F3">
        <w:t> </w:t>
      </w:r>
      <w:r w:rsidR="00506267" w:rsidRPr="00636A4E">
        <w:t>201</w:t>
      </w:r>
      <w:r w:rsidR="00AA4637">
        <w:t>8</w:t>
      </w:r>
      <w:r>
        <w:t xml:space="preserve"> v</w:t>
      </w:r>
      <w:r w:rsidR="00D41774">
        <w:t> tomto oboru</w:t>
      </w:r>
      <w:r>
        <w:t xml:space="preserve"> pracovalo 2</w:t>
      </w:r>
      <w:r w:rsidR="00615F07">
        <w:t>4</w:t>
      </w:r>
      <w:r w:rsidR="00AA4637">
        <w:t>0,6</w:t>
      </w:r>
      <w:r>
        <w:t xml:space="preserve"> tisíc</w:t>
      </w:r>
      <w:r w:rsidR="00AA4637">
        <w:t>e</w:t>
      </w:r>
      <w:r>
        <w:t xml:space="preserve"> osob</w:t>
      </w:r>
      <w:r w:rsidR="00D41774">
        <w:t xml:space="preserve"> a</w:t>
      </w:r>
      <w:r w:rsidR="00506267" w:rsidRPr="00636A4E">
        <w:t xml:space="preserve"> tvořil </w:t>
      </w:r>
      <w:r w:rsidR="00AA4637">
        <w:t>2,9</w:t>
      </w:r>
      <w:r w:rsidR="00506267" w:rsidRPr="00636A4E">
        <w:t xml:space="preserve"> % HDP</w:t>
      </w:r>
      <w:r w:rsidR="001823F3">
        <w:t xml:space="preserve">. </w:t>
      </w:r>
      <w:r w:rsidR="00A92D40">
        <w:t xml:space="preserve">Finanční přínos z turismu </w:t>
      </w:r>
      <w:r w:rsidR="00D41774" w:rsidRPr="003E798A">
        <w:rPr>
          <w:bCs/>
        </w:rPr>
        <w:t xml:space="preserve">na našem území </w:t>
      </w:r>
      <w:r w:rsidR="00A92D40">
        <w:rPr>
          <w:bCs/>
        </w:rPr>
        <w:t>se zvyšuje nepřetržitě od roku 2011.</w:t>
      </w:r>
    </w:p>
    <w:p w:rsidR="00D830C2" w:rsidRDefault="00AA4637" w:rsidP="0088571C">
      <w:pPr>
        <w:jc w:val="left"/>
      </w:pPr>
      <w:r w:rsidRPr="002861DD">
        <w:rPr>
          <w:bCs/>
        </w:rPr>
        <w:t xml:space="preserve">Celkový objem výdajů za cestovní ruch </w:t>
      </w:r>
      <w:r w:rsidR="00DA4A5E">
        <w:rPr>
          <w:bCs/>
        </w:rPr>
        <w:t xml:space="preserve">v roce 2018 </w:t>
      </w:r>
      <w:r w:rsidRPr="002861DD">
        <w:rPr>
          <w:bCs/>
        </w:rPr>
        <w:t>dosáhl 2</w:t>
      </w:r>
      <w:r w:rsidR="00A92D40">
        <w:rPr>
          <w:bCs/>
        </w:rPr>
        <w:t>9</w:t>
      </w:r>
      <w:r w:rsidR="00297E64">
        <w:rPr>
          <w:bCs/>
        </w:rPr>
        <w:t>4,7</w:t>
      </w:r>
      <w:r w:rsidRPr="002861DD">
        <w:rPr>
          <w:bCs/>
        </w:rPr>
        <w:t xml:space="preserve"> miliard korun. </w:t>
      </w:r>
      <w:r>
        <w:rPr>
          <w:bCs/>
        </w:rPr>
        <w:t xml:space="preserve">Jedná se </w:t>
      </w:r>
      <w:r w:rsidR="00130BBF">
        <w:rPr>
          <w:bCs/>
        </w:rPr>
        <w:br/>
      </w:r>
      <w:r>
        <w:rPr>
          <w:bCs/>
        </w:rPr>
        <w:t xml:space="preserve">o </w:t>
      </w:r>
      <w:r w:rsidRPr="002861DD">
        <w:t>souhrnný ukazatel poptávky všech návštěvníků, kteří tráv</w:t>
      </w:r>
      <w:r>
        <w:t xml:space="preserve">ili </w:t>
      </w:r>
      <w:r w:rsidRPr="002861DD">
        <w:t xml:space="preserve">svou dovolenou v Česku. </w:t>
      </w:r>
      <w:r w:rsidR="00130BBF">
        <w:br/>
      </w:r>
      <w:r w:rsidRPr="002861DD">
        <w:t>V meziročním srovnání</w:t>
      </w:r>
      <w:r w:rsidR="00DA4A5E">
        <w:t xml:space="preserve"> byl </w:t>
      </w:r>
      <w:r w:rsidR="001E1381">
        <w:t xml:space="preserve">zisk </w:t>
      </w:r>
      <w:r w:rsidR="00DA4A5E">
        <w:t>oproti roku 2017</w:t>
      </w:r>
      <w:r w:rsidRPr="002861DD">
        <w:t xml:space="preserve"> o </w:t>
      </w:r>
      <w:r w:rsidR="00A92D40">
        <w:t>0,8</w:t>
      </w:r>
      <w:r w:rsidRPr="002861DD">
        <w:t xml:space="preserve"> % vyšší</w:t>
      </w:r>
      <w:r>
        <w:t xml:space="preserve">. </w:t>
      </w:r>
      <w:r w:rsidR="00D415B5">
        <w:t xml:space="preserve">Příjezdový cestovní ruch </w:t>
      </w:r>
      <w:r w:rsidR="00E92F28">
        <w:t>reprezentovaný</w:t>
      </w:r>
      <w:r w:rsidR="00D830C2">
        <w:t xml:space="preserve"> zahraničními návštěvníky </w:t>
      </w:r>
      <w:r w:rsidR="00E92F28">
        <w:t>tvořil</w:t>
      </w:r>
      <w:r w:rsidR="00D415B5">
        <w:t xml:space="preserve"> </w:t>
      </w:r>
      <w:r w:rsidR="00A92D40">
        <w:t>více než</w:t>
      </w:r>
      <w:r w:rsidR="00D415B5">
        <w:t xml:space="preserve"> </w:t>
      </w:r>
      <w:r w:rsidR="00A92D40">
        <w:t>57</w:t>
      </w:r>
      <w:r w:rsidR="00D415B5">
        <w:t xml:space="preserve"> % (1</w:t>
      </w:r>
      <w:r w:rsidR="00A92D40">
        <w:t>68,</w:t>
      </w:r>
      <w:r w:rsidR="00297E64">
        <w:t>5</w:t>
      </w:r>
      <w:r w:rsidR="00D415B5">
        <w:t xml:space="preserve"> mld. Kč)</w:t>
      </w:r>
      <w:r w:rsidR="001823F3">
        <w:t xml:space="preserve">. Zbývající </w:t>
      </w:r>
      <w:r w:rsidR="00D415B5" w:rsidRPr="009B510F">
        <w:t xml:space="preserve">dvě pětiny </w:t>
      </w:r>
      <w:r w:rsidR="00D830C2">
        <w:t xml:space="preserve">finančních prostředků </w:t>
      </w:r>
      <w:r w:rsidR="00D415B5" w:rsidRPr="009B510F">
        <w:t>generoval</w:t>
      </w:r>
      <w:r w:rsidR="00094B8F" w:rsidRPr="009B510F">
        <w:t>i</w:t>
      </w:r>
      <w:r w:rsidR="00D415B5" w:rsidRPr="009B510F">
        <w:t xml:space="preserve"> tuzemští návštěvníci prostřednictvím </w:t>
      </w:r>
      <w:r w:rsidR="0088571C" w:rsidRPr="009B510F">
        <w:t>domácího cestovního ruchu</w:t>
      </w:r>
      <w:r w:rsidR="0032604D">
        <w:t> </w:t>
      </w:r>
      <w:r w:rsidR="001823F3">
        <w:t>(</w:t>
      </w:r>
      <w:r w:rsidR="00D830C2">
        <w:t>1</w:t>
      </w:r>
      <w:r w:rsidR="00A92D40">
        <w:t xml:space="preserve">26,2 </w:t>
      </w:r>
      <w:r w:rsidR="00D415B5" w:rsidRPr="009B510F">
        <w:t>mld.</w:t>
      </w:r>
      <w:r w:rsidR="0032604D">
        <w:t> </w:t>
      </w:r>
      <w:r w:rsidR="00D415B5" w:rsidRPr="009B510F">
        <w:t>Kč</w:t>
      </w:r>
      <w:r w:rsidR="001823F3">
        <w:t>)</w:t>
      </w:r>
      <w:r w:rsidR="00D415B5" w:rsidRPr="009B510F">
        <w:t>.</w:t>
      </w:r>
    </w:p>
    <w:p w:rsidR="00D830C2" w:rsidRDefault="00D830C2" w:rsidP="0088571C">
      <w:pPr>
        <w:jc w:val="left"/>
      </w:pPr>
    </w:p>
    <w:p w:rsidR="00D415B5" w:rsidRDefault="001823F3" w:rsidP="0088571C">
      <w:pPr>
        <w:jc w:val="left"/>
      </w:pPr>
      <w:r w:rsidRPr="001823F3">
        <w:rPr>
          <w:i/>
        </w:rPr>
        <w:t>„</w:t>
      </w:r>
      <w:r w:rsidR="003D3487">
        <w:rPr>
          <w:i/>
        </w:rPr>
        <w:t>Českou republiku v roce 201</w:t>
      </w:r>
      <w:r w:rsidR="00297E64">
        <w:rPr>
          <w:i/>
        </w:rPr>
        <w:t>8</w:t>
      </w:r>
      <w:r w:rsidR="003D3487">
        <w:rPr>
          <w:i/>
        </w:rPr>
        <w:t xml:space="preserve"> navštívilo 3</w:t>
      </w:r>
      <w:r w:rsidR="00297E64">
        <w:rPr>
          <w:i/>
        </w:rPr>
        <w:t>6,3</w:t>
      </w:r>
      <w:r w:rsidR="003D3487">
        <w:rPr>
          <w:i/>
        </w:rPr>
        <w:t xml:space="preserve"> milionu </w:t>
      </w:r>
      <w:r w:rsidR="007A4359">
        <w:rPr>
          <w:i/>
        </w:rPr>
        <w:t>zahraničních hostů</w:t>
      </w:r>
      <w:r w:rsidR="00E92F28">
        <w:rPr>
          <w:i/>
        </w:rPr>
        <w:t>. Ob</w:t>
      </w:r>
      <w:r w:rsidR="003D3487">
        <w:rPr>
          <w:i/>
        </w:rPr>
        <w:t>divují především naše památky a přírodu, ale rádi přijíždějí i za kulturními či gastronomickými zážitky</w:t>
      </w:r>
      <w:r w:rsidR="007A4359">
        <w:rPr>
          <w:i/>
        </w:rPr>
        <w:t xml:space="preserve"> nebo za kongresovou turistikou</w:t>
      </w:r>
      <w:r w:rsidR="003D3487">
        <w:rPr>
          <w:i/>
        </w:rPr>
        <w:t xml:space="preserve">. </w:t>
      </w:r>
      <w:r w:rsidR="00297E64" w:rsidRPr="00297E64">
        <w:rPr>
          <w:i/>
        </w:rPr>
        <w:t xml:space="preserve">Naopak čeští občané </w:t>
      </w:r>
      <w:r w:rsidR="007A4359">
        <w:rPr>
          <w:i/>
        </w:rPr>
        <w:t>uskutečnili</w:t>
      </w:r>
      <w:r w:rsidR="007A4359" w:rsidRPr="00297E64">
        <w:rPr>
          <w:i/>
        </w:rPr>
        <w:t xml:space="preserve"> </w:t>
      </w:r>
      <w:r w:rsidR="00297E64" w:rsidRPr="00297E64">
        <w:rPr>
          <w:i/>
        </w:rPr>
        <w:t>téměř 86 mili</w:t>
      </w:r>
      <w:r w:rsidR="007A4359">
        <w:rPr>
          <w:i/>
        </w:rPr>
        <w:t>o</w:t>
      </w:r>
      <w:r w:rsidR="00297E64" w:rsidRPr="00297E64">
        <w:rPr>
          <w:i/>
        </w:rPr>
        <w:t>n</w:t>
      </w:r>
      <w:r w:rsidR="00297E64">
        <w:rPr>
          <w:i/>
        </w:rPr>
        <w:t>ů</w:t>
      </w:r>
      <w:r w:rsidR="00297E64" w:rsidRPr="00297E64">
        <w:rPr>
          <w:i/>
        </w:rPr>
        <w:t xml:space="preserve"> cest v tuzemsku</w:t>
      </w:r>
      <w:r w:rsidR="00297E64">
        <w:rPr>
          <w:i/>
        </w:rPr>
        <w:t xml:space="preserve"> </w:t>
      </w:r>
      <w:r w:rsidR="00130BBF">
        <w:rPr>
          <w:i/>
        </w:rPr>
        <w:br/>
      </w:r>
      <w:r w:rsidR="00297E64">
        <w:rPr>
          <w:i/>
        </w:rPr>
        <w:t>a 13 mili</w:t>
      </w:r>
      <w:r w:rsidR="007A4359">
        <w:rPr>
          <w:i/>
        </w:rPr>
        <w:t>o</w:t>
      </w:r>
      <w:r w:rsidR="00297E64">
        <w:rPr>
          <w:i/>
        </w:rPr>
        <w:t>nů cest do zahraničí</w:t>
      </w:r>
      <w:r w:rsidRPr="001823F3">
        <w:rPr>
          <w:i/>
        </w:rPr>
        <w:t xml:space="preserve">,“ </w:t>
      </w:r>
      <w:r>
        <w:t xml:space="preserve">říká </w:t>
      </w:r>
      <w:r w:rsidR="00D13CC0">
        <w:t>Marek Rojíček</w:t>
      </w:r>
      <w:r>
        <w:t>, předsed</w:t>
      </w:r>
      <w:r w:rsidR="00D13CC0">
        <w:t>a</w:t>
      </w:r>
      <w:r>
        <w:t xml:space="preserve"> ČSÚ</w:t>
      </w:r>
      <w:r w:rsidR="005F2B65" w:rsidRPr="009B510F">
        <w:t>.</w:t>
      </w:r>
    </w:p>
    <w:p w:rsidR="005805AD" w:rsidRDefault="005805AD" w:rsidP="0088571C">
      <w:pPr>
        <w:jc w:val="left"/>
      </w:pPr>
    </w:p>
    <w:p w:rsidR="00880E18" w:rsidRDefault="00D13CC0" w:rsidP="0088571C">
      <w:pPr>
        <w:jc w:val="left"/>
      </w:pPr>
      <w:r w:rsidRPr="00D41774">
        <w:t>S</w:t>
      </w:r>
      <w:r w:rsidR="00E92F28">
        <w:t> </w:t>
      </w:r>
      <w:r w:rsidRPr="00D41774">
        <w:t>rostoucí</w:t>
      </w:r>
      <w:r w:rsidR="00E92F28">
        <w:t xml:space="preserve"> poptávkou </w:t>
      </w:r>
      <w:r w:rsidRPr="00D41774">
        <w:t>se zvyšuje význam cestovního ruchu</w:t>
      </w:r>
      <w:r>
        <w:t xml:space="preserve"> pro česk</w:t>
      </w:r>
      <w:r w:rsidR="00FB0C8D">
        <w:t>ou ekonomiku</w:t>
      </w:r>
      <w:r w:rsidRPr="00D41774">
        <w:t>.</w:t>
      </w:r>
      <w:r w:rsidR="005023F8">
        <w:t xml:space="preserve"> </w:t>
      </w:r>
      <w:r w:rsidR="00480593">
        <w:t>Hrubá přidaná hodnota v</w:t>
      </w:r>
      <w:r w:rsidR="00880E18">
        <w:t> </w:t>
      </w:r>
      <w:r w:rsidR="00480593">
        <w:t>tomto</w:t>
      </w:r>
      <w:r w:rsidR="00880E18">
        <w:t xml:space="preserve"> sektoru</w:t>
      </w:r>
      <w:r w:rsidR="00480593">
        <w:t xml:space="preserve"> </w:t>
      </w:r>
      <w:r w:rsidR="00E92F28">
        <w:t>činila</w:t>
      </w:r>
      <w:r w:rsidR="00480593">
        <w:t xml:space="preserve"> </w:t>
      </w:r>
      <w:r w:rsidR="007A4359">
        <w:t>v roce 2018</w:t>
      </w:r>
      <w:r w:rsidR="005703CE">
        <w:t xml:space="preserve"> celkem </w:t>
      </w:r>
      <w:r w:rsidR="00480593">
        <w:t>1</w:t>
      </w:r>
      <w:r w:rsidR="00E92F28">
        <w:t>32</w:t>
      </w:r>
      <w:r w:rsidR="00480593">
        <w:t xml:space="preserve"> mld. Kč</w:t>
      </w:r>
      <w:r w:rsidR="00880E18">
        <w:t xml:space="preserve">, přičemž 74 % z toho připadlo na odvětví charakteristická pro </w:t>
      </w:r>
      <w:r w:rsidR="009A6433">
        <w:t>cestovní</w:t>
      </w:r>
      <w:r w:rsidR="00480593">
        <w:t xml:space="preserve"> ruch</w:t>
      </w:r>
      <w:r w:rsidR="00880E18">
        <w:t>. Především služby ubytovacích zařízení, pohostinství, odvětví osobní dopravy, cestovní kanceláře, kulturní, sportovní a jiné rekreační služby.</w:t>
      </w:r>
    </w:p>
    <w:p w:rsidR="00480593" w:rsidRDefault="00480593" w:rsidP="0088571C">
      <w:pPr>
        <w:jc w:val="left"/>
      </w:pPr>
    </w:p>
    <w:p w:rsidR="00880E18" w:rsidRDefault="00DA58AD" w:rsidP="0088571C">
      <w:pPr>
        <w:jc w:val="left"/>
      </w:pPr>
      <w:r>
        <w:t xml:space="preserve">Cestovní ruch dává práci více než 240 tisícům osob v Česku. </w:t>
      </w:r>
      <w:r w:rsidR="00FB0C8D" w:rsidRPr="00FB0C8D">
        <w:t>Podíl na celkové zaměstnan</w:t>
      </w:r>
      <w:r w:rsidR="00FB0C8D">
        <w:t xml:space="preserve">osti </w:t>
      </w:r>
      <w:r w:rsidR="00130BBF">
        <w:br/>
      </w:r>
      <w:r w:rsidR="00FB0C8D">
        <w:t>v národním hospodářství tvořil</w:t>
      </w:r>
      <w:r w:rsidR="00FB0C8D" w:rsidRPr="00FB0C8D">
        <w:t xml:space="preserve"> 4,4 %. </w:t>
      </w:r>
      <w:r w:rsidR="00012308" w:rsidRPr="00012308">
        <w:rPr>
          <w:i/>
        </w:rPr>
        <w:t>„</w:t>
      </w:r>
      <w:r w:rsidR="00FB0C8D" w:rsidRPr="00012308">
        <w:rPr>
          <w:i/>
        </w:rPr>
        <w:t>V roce 2018 pracovalo v cestovním ruchu 198,2 tisíc</w:t>
      </w:r>
      <w:r w:rsidR="00012308" w:rsidRPr="00012308">
        <w:rPr>
          <w:i/>
        </w:rPr>
        <w:t>e</w:t>
      </w:r>
      <w:r w:rsidR="00B8605B">
        <w:rPr>
          <w:i/>
        </w:rPr>
        <w:t xml:space="preserve"> </w:t>
      </w:r>
      <w:r w:rsidR="00012308" w:rsidRPr="00012308">
        <w:rPr>
          <w:i/>
        </w:rPr>
        <w:t>zaměstnanců. Dalších 42,4 tisíce představovaly sebezaměstnané osoby</w:t>
      </w:r>
      <w:r w:rsidR="004146A5" w:rsidRPr="00012308">
        <w:rPr>
          <w:i/>
        </w:rPr>
        <w:t xml:space="preserve"> podnikající v</w:t>
      </w:r>
      <w:r w:rsidR="006D62E2" w:rsidRPr="00012308">
        <w:rPr>
          <w:i/>
        </w:rPr>
        <w:t> </w:t>
      </w:r>
      <w:r w:rsidR="004146A5" w:rsidRPr="00012308">
        <w:rPr>
          <w:i/>
        </w:rPr>
        <w:t>oboru</w:t>
      </w:r>
      <w:r w:rsidR="00880E18" w:rsidRPr="00012308">
        <w:rPr>
          <w:i/>
        </w:rPr>
        <w:t xml:space="preserve">. V turismu tedy </w:t>
      </w:r>
      <w:r w:rsidR="00012308">
        <w:rPr>
          <w:i/>
        </w:rPr>
        <w:t>pracoval zhruba každý dva</w:t>
      </w:r>
      <w:r w:rsidR="00880E18" w:rsidRPr="00012308">
        <w:rPr>
          <w:i/>
        </w:rPr>
        <w:t>advacátý Čech</w:t>
      </w:r>
      <w:r w:rsidR="00880E18" w:rsidRPr="003E798A">
        <w:rPr>
          <w:i/>
        </w:rPr>
        <w:t>,“</w:t>
      </w:r>
      <w:r w:rsidR="00880E18">
        <w:t> </w:t>
      </w:r>
      <w:r w:rsidR="00B8605B">
        <w:t>upřesňuje</w:t>
      </w:r>
      <w:r w:rsidR="00880E18" w:rsidRPr="003E798A">
        <w:t xml:space="preserve"> Zdeněk Lejsek z oddělení statistiky cestovního ruchu </w:t>
      </w:r>
      <w:r w:rsidR="009327E1">
        <w:t xml:space="preserve">a služeb </w:t>
      </w:r>
      <w:r w:rsidR="00880E18" w:rsidRPr="003E798A">
        <w:t>ČSÚ</w:t>
      </w:r>
      <w:r w:rsidR="00880E18">
        <w:t>.</w:t>
      </w:r>
      <w:r w:rsidR="00012308">
        <w:t xml:space="preserve"> </w:t>
      </w:r>
    </w:p>
    <w:p w:rsidR="00880E18" w:rsidRDefault="00880E18" w:rsidP="0088571C">
      <w:pPr>
        <w:jc w:val="left"/>
      </w:pPr>
    </w:p>
    <w:p w:rsidR="00880E18" w:rsidRPr="003E798A" w:rsidRDefault="00880E18" w:rsidP="00880E18">
      <w:pPr>
        <w:jc w:val="left"/>
      </w:pPr>
      <w:r w:rsidRPr="003E798A">
        <w:t xml:space="preserve">Více </w:t>
      </w:r>
      <w:r w:rsidR="005703CE">
        <w:t>informací přináší aktuálně publikovaná data na webu</w:t>
      </w:r>
      <w:r w:rsidRPr="003E798A">
        <w:t xml:space="preserve"> ČSÚ: </w:t>
      </w:r>
      <w:hyperlink r:id="rId8" w:history="1">
        <w:r w:rsidRPr="003E798A">
          <w:rPr>
            <w:rStyle w:val="Hypertextovodkaz"/>
          </w:rPr>
          <w:t>https://www.czso.cz/csu/czso/satelitni_ucet_cestovniho_ruchu</w:t>
        </w:r>
      </w:hyperlink>
      <w:r w:rsidRPr="003E798A">
        <w:t>.</w:t>
      </w:r>
    </w:p>
    <w:p w:rsidR="001823F3" w:rsidRDefault="001823F3" w:rsidP="00765FFE">
      <w:pPr>
        <w:jc w:val="left"/>
      </w:pPr>
    </w:p>
    <w:p w:rsidR="004E279E" w:rsidRDefault="004E279E" w:rsidP="00765FFE">
      <w:pPr>
        <w:jc w:val="left"/>
      </w:pPr>
    </w:p>
    <w:p w:rsidR="004E279E" w:rsidRDefault="004E279E" w:rsidP="00765FFE">
      <w:pPr>
        <w:jc w:val="left"/>
      </w:pPr>
    </w:p>
    <w:p w:rsidR="004E279E" w:rsidRPr="004E279E" w:rsidRDefault="004E279E" w:rsidP="004E279E">
      <w:pPr>
        <w:spacing w:line="240" w:lineRule="auto"/>
        <w:ind w:right="567"/>
        <w:jc w:val="left"/>
        <w:rPr>
          <w:b/>
          <w:szCs w:val="20"/>
        </w:rPr>
      </w:pPr>
      <w:r w:rsidRPr="004E279E">
        <w:rPr>
          <w:b/>
          <w:szCs w:val="20"/>
        </w:rPr>
        <w:t>Kontakt:</w:t>
      </w:r>
    </w:p>
    <w:p w:rsidR="00012308" w:rsidRPr="001B6F48" w:rsidRDefault="00012308" w:rsidP="0001230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12308" w:rsidRPr="00C62D32" w:rsidRDefault="00012308" w:rsidP="00012308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012308" w:rsidRPr="00C62D32" w:rsidRDefault="00012308" w:rsidP="00012308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B01DB" w:rsidRDefault="00012308" w:rsidP="00012308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130BBF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EB01DB" w:rsidRDefault="00EB01DB" w:rsidP="00765FFE">
      <w:pPr>
        <w:jc w:val="left"/>
      </w:pPr>
    </w:p>
    <w:p w:rsidR="004920AD" w:rsidRPr="004920AD" w:rsidRDefault="004920AD" w:rsidP="00AE6D5B"/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07" w:rsidRDefault="00127A07" w:rsidP="00BA6370">
      <w:r>
        <w:separator/>
      </w:r>
    </w:p>
  </w:endnote>
  <w:endnote w:type="continuationSeparator" w:id="0">
    <w:p w:rsidR="00127A07" w:rsidRDefault="00127A0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1230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877DC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877DC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30BB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877DC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877DC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877DC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30BB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877DC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E32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07" w:rsidRDefault="00127A07" w:rsidP="00BA6370">
      <w:r>
        <w:separator/>
      </w:r>
    </w:p>
  </w:footnote>
  <w:footnote w:type="continuationSeparator" w:id="0">
    <w:p w:rsidR="00127A07" w:rsidRDefault="00127A0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1230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720F5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807"/>
    <w:multiLevelType w:val="hybridMultilevel"/>
    <w:tmpl w:val="3CA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E"/>
    <w:rsid w:val="00005316"/>
    <w:rsid w:val="00012308"/>
    <w:rsid w:val="00041B97"/>
    <w:rsid w:val="00043BF4"/>
    <w:rsid w:val="00052131"/>
    <w:rsid w:val="00070188"/>
    <w:rsid w:val="00080CC5"/>
    <w:rsid w:val="000842D2"/>
    <w:rsid w:val="000843A5"/>
    <w:rsid w:val="00094B8F"/>
    <w:rsid w:val="000A04D9"/>
    <w:rsid w:val="000A7B5A"/>
    <w:rsid w:val="000B6F63"/>
    <w:rsid w:val="000B72BE"/>
    <w:rsid w:val="000C435D"/>
    <w:rsid w:val="00100BC7"/>
    <w:rsid w:val="00100C54"/>
    <w:rsid w:val="00112251"/>
    <w:rsid w:val="001216B7"/>
    <w:rsid w:val="00127A07"/>
    <w:rsid w:val="00130BBF"/>
    <w:rsid w:val="001404AB"/>
    <w:rsid w:val="00146745"/>
    <w:rsid w:val="00146B01"/>
    <w:rsid w:val="001658A9"/>
    <w:rsid w:val="0017231D"/>
    <w:rsid w:val="001776E2"/>
    <w:rsid w:val="001810DC"/>
    <w:rsid w:val="001823F3"/>
    <w:rsid w:val="00183C7E"/>
    <w:rsid w:val="00197230"/>
    <w:rsid w:val="001A59BF"/>
    <w:rsid w:val="001B38B1"/>
    <w:rsid w:val="001B607F"/>
    <w:rsid w:val="001C517C"/>
    <w:rsid w:val="001D369A"/>
    <w:rsid w:val="001E1381"/>
    <w:rsid w:val="001E65F2"/>
    <w:rsid w:val="001F29DB"/>
    <w:rsid w:val="001F76FF"/>
    <w:rsid w:val="002070FB"/>
    <w:rsid w:val="002125AE"/>
    <w:rsid w:val="00213729"/>
    <w:rsid w:val="002272A6"/>
    <w:rsid w:val="002372C5"/>
    <w:rsid w:val="002406FA"/>
    <w:rsid w:val="002460EA"/>
    <w:rsid w:val="00255DE1"/>
    <w:rsid w:val="00260B27"/>
    <w:rsid w:val="0026662C"/>
    <w:rsid w:val="002848DA"/>
    <w:rsid w:val="002919E1"/>
    <w:rsid w:val="00297E64"/>
    <w:rsid w:val="002A430B"/>
    <w:rsid w:val="002A58AD"/>
    <w:rsid w:val="002A6DBF"/>
    <w:rsid w:val="002B2E47"/>
    <w:rsid w:val="002B4A5D"/>
    <w:rsid w:val="002B516E"/>
    <w:rsid w:val="002B5937"/>
    <w:rsid w:val="002D6A6C"/>
    <w:rsid w:val="002E2FC7"/>
    <w:rsid w:val="00301234"/>
    <w:rsid w:val="00322412"/>
    <w:rsid w:val="0032604D"/>
    <w:rsid w:val="003301A3"/>
    <w:rsid w:val="003345DC"/>
    <w:rsid w:val="0035578A"/>
    <w:rsid w:val="0036777B"/>
    <w:rsid w:val="0038282A"/>
    <w:rsid w:val="00385DAC"/>
    <w:rsid w:val="00386591"/>
    <w:rsid w:val="00397580"/>
    <w:rsid w:val="003A1794"/>
    <w:rsid w:val="003A45C8"/>
    <w:rsid w:val="003A6611"/>
    <w:rsid w:val="003A75CF"/>
    <w:rsid w:val="003B2626"/>
    <w:rsid w:val="003C2DCF"/>
    <w:rsid w:val="003C7FE7"/>
    <w:rsid w:val="003D02AA"/>
    <w:rsid w:val="003D0499"/>
    <w:rsid w:val="003D3487"/>
    <w:rsid w:val="003F526A"/>
    <w:rsid w:val="00405244"/>
    <w:rsid w:val="00413A9D"/>
    <w:rsid w:val="004146A5"/>
    <w:rsid w:val="00433459"/>
    <w:rsid w:val="004436EE"/>
    <w:rsid w:val="00453923"/>
    <w:rsid w:val="0045547F"/>
    <w:rsid w:val="00480593"/>
    <w:rsid w:val="004920AD"/>
    <w:rsid w:val="00492CD4"/>
    <w:rsid w:val="004B49F3"/>
    <w:rsid w:val="004B6BE5"/>
    <w:rsid w:val="004D05B3"/>
    <w:rsid w:val="004E279E"/>
    <w:rsid w:val="004E479E"/>
    <w:rsid w:val="004E583B"/>
    <w:rsid w:val="004F47D8"/>
    <w:rsid w:val="004F6BE2"/>
    <w:rsid w:val="004F6F78"/>
    <w:rsid w:val="004F78E6"/>
    <w:rsid w:val="00500790"/>
    <w:rsid w:val="005023F8"/>
    <w:rsid w:val="00506267"/>
    <w:rsid w:val="00512D99"/>
    <w:rsid w:val="005201BA"/>
    <w:rsid w:val="00525AB7"/>
    <w:rsid w:val="00527FC2"/>
    <w:rsid w:val="00531DBB"/>
    <w:rsid w:val="00535005"/>
    <w:rsid w:val="005703CE"/>
    <w:rsid w:val="00576C30"/>
    <w:rsid w:val="005805AD"/>
    <w:rsid w:val="005C1959"/>
    <w:rsid w:val="005F2B65"/>
    <w:rsid w:val="005F699D"/>
    <w:rsid w:val="005F79FB"/>
    <w:rsid w:val="00604406"/>
    <w:rsid w:val="00605F4A"/>
    <w:rsid w:val="00607822"/>
    <w:rsid w:val="006103AA"/>
    <w:rsid w:val="00611237"/>
    <w:rsid w:val="006113AB"/>
    <w:rsid w:val="00613BBF"/>
    <w:rsid w:val="00615F07"/>
    <w:rsid w:val="00622B80"/>
    <w:rsid w:val="00630C14"/>
    <w:rsid w:val="006358FC"/>
    <w:rsid w:val="00636A4E"/>
    <w:rsid w:val="0064115E"/>
    <w:rsid w:val="0064139A"/>
    <w:rsid w:val="00675D16"/>
    <w:rsid w:val="006B3807"/>
    <w:rsid w:val="006B3BE2"/>
    <w:rsid w:val="006D0E89"/>
    <w:rsid w:val="006D41E8"/>
    <w:rsid w:val="006D4CAD"/>
    <w:rsid w:val="006D62E2"/>
    <w:rsid w:val="006E024F"/>
    <w:rsid w:val="006E4E81"/>
    <w:rsid w:val="006F0949"/>
    <w:rsid w:val="00707F7D"/>
    <w:rsid w:val="00717D4D"/>
    <w:rsid w:val="00717EC5"/>
    <w:rsid w:val="0073171A"/>
    <w:rsid w:val="00737B80"/>
    <w:rsid w:val="00753657"/>
    <w:rsid w:val="00765FFE"/>
    <w:rsid w:val="007778AE"/>
    <w:rsid w:val="007850E3"/>
    <w:rsid w:val="00786723"/>
    <w:rsid w:val="007A4359"/>
    <w:rsid w:val="007A57F2"/>
    <w:rsid w:val="007B1333"/>
    <w:rsid w:val="007F4AEB"/>
    <w:rsid w:val="007F75B2"/>
    <w:rsid w:val="008043C4"/>
    <w:rsid w:val="00821DDF"/>
    <w:rsid w:val="008247D2"/>
    <w:rsid w:val="008301CA"/>
    <w:rsid w:val="00831B1B"/>
    <w:rsid w:val="00851334"/>
    <w:rsid w:val="008537FF"/>
    <w:rsid w:val="00861D0E"/>
    <w:rsid w:val="0086400C"/>
    <w:rsid w:val="00867569"/>
    <w:rsid w:val="00872856"/>
    <w:rsid w:val="00877DC2"/>
    <w:rsid w:val="00880E18"/>
    <w:rsid w:val="0088571C"/>
    <w:rsid w:val="0088632D"/>
    <w:rsid w:val="008925BE"/>
    <w:rsid w:val="008A3494"/>
    <w:rsid w:val="008A3841"/>
    <w:rsid w:val="008A6E07"/>
    <w:rsid w:val="008A750A"/>
    <w:rsid w:val="008C384C"/>
    <w:rsid w:val="008C53B8"/>
    <w:rsid w:val="008D0EB1"/>
    <w:rsid w:val="008D0F11"/>
    <w:rsid w:val="008E3CDA"/>
    <w:rsid w:val="008F35B4"/>
    <w:rsid w:val="008F73B4"/>
    <w:rsid w:val="00912422"/>
    <w:rsid w:val="009327E1"/>
    <w:rsid w:val="0094402F"/>
    <w:rsid w:val="00945E17"/>
    <w:rsid w:val="009668FF"/>
    <w:rsid w:val="009A6433"/>
    <w:rsid w:val="009B510F"/>
    <w:rsid w:val="009B55B1"/>
    <w:rsid w:val="009C3202"/>
    <w:rsid w:val="009D16CE"/>
    <w:rsid w:val="00A4343D"/>
    <w:rsid w:val="00A502F1"/>
    <w:rsid w:val="00A6340E"/>
    <w:rsid w:val="00A66EB5"/>
    <w:rsid w:val="00A70A83"/>
    <w:rsid w:val="00A74918"/>
    <w:rsid w:val="00A74BE2"/>
    <w:rsid w:val="00A74E4A"/>
    <w:rsid w:val="00A81EB3"/>
    <w:rsid w:val="00A842CF"/>
    <w:rsid w:val="00A92D40"/>
    <w:rsid w:val="00A93CE3"/>
    <w:rsid w:val="00AA05C0"/>
    <w:rsid w:val="00AA4637"/>
    <w:rsid w:val="00AC3803"/>
    <w:rsid w:val="00AD313B"/>
    <w:rsid w:val="00AE6D5B"/>
    <w:rsid w:val="00AF4F90"/>
    <w:rsid w:val="00AF5072"/>
    <w:rsid w:val="00B00C1D"/>
    <w:rsid w:val="00B03E21"/>
    <w:rsid w:val="00B44F90"/>
    <w:rsid w:val="00B5506B"/>
    <w:rsid w:val="00B67E81"/>
    <w:rsid w:val="00B70E03"/>
    <w:rsid w:val="00B8605B"/>
    <w:rsid w:val="00BA439F"/>
    <w:rsid w:val="00BA6370"/>
    <w:rsid w:val="00BC5617"/>
    <w:rsid w:val="00BC56F1"/>
    <w:rsid w:val="00BC734E"/>
    <w:rsid w:val="00BD7E3F"/>
    <w:rsid w:val="00BE19DC"/>
    <w:rsid w:val="00BE1AFE"/>
    <w:rsid w:val="00BF14F4"/>
    <w:rsid w:val="00C02AF3"/>
    <w:rsid w:val="00C269D4"/>
    <w:rsid w:val="00C4160D"/>
    <w:rsid w:val="00C52466"/>
    <w:rsid w:val="00C82F48"/>
    <w:rsid w:val="00C8406E"/>
    <w:rsid w:val="00C979A5"/>
    <w:rsid w:val="00CA4225"/>
    <w:rsid w:val="00CB2709"/>
    <w:rsid w:val="00CB397F"/>
    <w:rsid w:val="00CB6F89"/>
    <w:rsid w:val="00CC7C25"/>
    <w:rsid w:val="00CE228C"/>
    <w:rsid w:val="00CF4B49"/>
    <w:rsid w:val="00CF545B"/>
    <w:rsid w:val="00D018F0"/>
    <w:rsid w:val="00D11408"/>
    <w:rsid w:val="00D13CC0"/>
    <w:rsid w:val="00D27074"/>
    <w:rsid w:val="00D27D69"/>
    <w:rsid w:val="00D33967"/>
    <w:rsid w:val="00D415B5"/>
    <w:rsid w:val="00D41774"/>
    <w:rsid w:val="00D448C2"/>
    <w:rsid w:val="00D666C3"/>
    <w:rsid w:val="00D80098"/>
    <w:rsid w:val="00D830C2"/>
    <w:rsid w:val="00D86725"/>
    <w:rsid w:val="00D96572"/>
    <w:rsid w:val="00DA4A5E"/>
    <w:rsid w:val="00DA58AD"/>
    <w:rsid w:val="00DB3F5B"/>
    <w:rsid w:val="00DD5B34"/>
    <w:rsid w:val="00DF47FE"/>
    <w:rsid w:val="00E127C6"/>
    <w:rsid w:val="00E2374E"/>
    <w:rsid w:val="00E24B8E"/>
    <w:rsid w:val="00E26704"/>
    <w:rsid w:val="00E27C40"/>
    <w:rsid w:val="00E31980"/>
    <w:rsid w:val="00E341EC"/>
    <w:rsid w:val="00E4637B"/>
    <w:rsid w:val="00E6423C"/>
    <w:rsid w:val="00E92F28"/>
    <w:rsid w:val="00E93830"/>
    <w:rsid w:val="00E93E0E"/>
    <w:rsid w:val="00EB01DB"/>
    <w:rsid w:val="00EB1ED3"/>
    <w:rsid w:val="00EC25C2"/>
    <w:rsid w:val="00EC2D51"/>
    <w:rsid w:val="00F26395"/>
    <w:rsid w:val="00F46A04"/>
    <w:rsid w:val="00F46F18"/>
    <w:rsid w:val="00F73BEC"/>
    <w:rsid w:val="00F915ED"/>
    <w:rsid w:val="00F944E9"/>
    <w:rsid w:val="00FA3368"/>
    <w:rsid w:val="00FB005B"/>
    <w:rsid w:val="00FB0C8D"/>
    <w:rsid w:val="00FB687C"/>
    <w:rsid w:val="00FC447D"/>
    <w:rsid w:val="00FF633E"/>
    <w:rsid w:val="00FF69E5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D122112"/>
  <w15:docId w15:val="{467F68E4-C0C1-4968-98AD-41959B1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492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CD4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92C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2CD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92CD4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EB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E1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telitni_ucet_cestovniho_ruc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EEA4-9BDA-49D7-AB95-73A6F5C9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2216</CharactersWithSpaces>
  <SharedDoc>false</SharedDoc>
  <HLinks>
    <vt:vector size="24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https://www.czso.cz/csu/czso/satelitni_ucet_cestovniho_ruchu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Lejsek</dc:creator>
  <cp:lastModifiedBy>cieslar35132</cp:lastModifiedBy>
  <cp:revision>2</cp:revision>
  <cp:lastPrinted>2016-02-29T14:31:00Z</cp:lastPrinted>
  <dcterms:created xsi:type="dcterms:W3CDTF">2020-02-27T14:13:00Z</dcterms:created>
  <dcterms:modified xsi:type="dcterms:W3CDTF">2020-02-27T14:13:00Z</dcterms:modified>
</cp:coreProperties>
</file>