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9F205F" w:rsidP="00151BB6">
      <w:pPr>
        <w:pStyle w:val="Nadpis1"/>
        <w:jc w:val="center"/>
        <w:rPr>
          <w:lang w:val="cs-CZ"/>
        </w:rPr>
      </w:pPr>
      <w:r>
        <w:rPr>
          <w:lang w:val="cs-CZ"/>
        </w:rPr>
        <w:t>Výzkum a vývoj</w:t>
      </w:r>
      <w:r w:rsidR="00CE7A73">
        <w:rPr>
          <w:lang w:val="cs-CZ"/>
        </w:rPr>
        <w:t xml:space="preserve"> </w:t>
      </w:r>
      <w:r w:rsidR="00D247F9">
        <w:rPr>
          <w:lang w:val="cs-CZ"/>
        </w:rPr>
        <w:t xml:space="preserve">v roce </w:t>
      </w:r>
      <w:bookmarkStart w:id="0" w:name="_GoBack"/>
      <w:bookmarkEnd w:id="0"/>
      <w:r w:rsidR="00CE7A73">
        <w:rPr>
          <w:lang w:val="cs-CZ"/>
        </w:rPr>
        <w:t>2018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ve </w:t>
      </w:r>
      <w:r w:rsidR="00727515">
        <w:rPr>
          <w:b/>
          <w:sz w:val="22"/>
          <w:szCs w:val="22"/>
          <w:lang w:val="cs-CZ"/>
        </w:rPr>
        <w:t>středu 16</w:t>
      </w:r>
      <w:r w:rsidR="00C35254">
        <w:rPr>
          <w:b/>
          <w:sz w:val="22"/>
          <w:szCs w:val="22"/>
          <w:lang w:val="cs-CZ"/>
        </w:rPr>
        <w:t>. října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A6E47" w:rsidRPr="002156ED" w:rsidRDefault="00FA6E47" w:rsidP="00FA6E47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Financování výzkumu a vývoje</w:t>
      </w:r>
    </w:p>
    <w:p w:rsidR="00FA6E47" w:rsidRPr="007F7B5C" w:rsidRDefault="00FA6E47" w:rsidP="00FA6E47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Výzkum a vývoj v podnicích, na vysokých školách a ve vládním sektoru  </w:t>
      </w:r>
    </w:p>
    <w:p w:rsidR="00FA6E47" w:rsidRPr="00046D7A" w:rsidRDefault="00FA6E47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046D7A">
        <w:rPr>
          <w:rFonts w:cs="Arial"/>
          <w:lang w:val="cs-CZ"/>
        </w:rPr>
        <w:t xml:space="preserve">Regionální </w:t>
      </w:r>
      <w:r>
        <w:rPr>
          <w:rFonts w:cs="Arial"/>
          <w:lang w:val="cs-CZ"/>
        </w:rPr>
        <w:t xml:space="preserve">a mezinárodní </w:t>
      </w:r>
      <w:r w:rsidRPr="00046D7A">
        <w:rPr>
          <w:rFonts w:cs="Arial"/>
          <w:lang w:val="cs-CZ"/>
        </w:rPr>
        <w:t>srovnání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A6E47" w:rsidRDefault="00FA6E47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4D4098">
        <w:rPr>
          <w:b/>
          <w:sz w:val="22"/>
          <w:szCs w:val="22"/>
          <w:lang w:val="cs-CZ"/>
        </w:rPr>
        <w:t>Martin Mana</w:t>
      </w:r>
      <w:r w:rsidRPr="001941A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a </w:t>
      </w:r>
      <w:r w:rsidRPr="004D4098">
        <w:rPr>
          <w:b/>
          <w:sz w:val="22"/>
          <w:szCs w:val="22"/>
          <w:lang w:val="cs-CZ"/>
        </w:rPr>
        <w:t>Marek Štampach</w:t>
      </w:r>
      <w:r>
        <w:rPr>
          <w:sz w:val="22"/>
          <w:szCs w:val="22"/>
          <w:lang w:val="cs-CZ"/>
        </w:rPr>
        <w:t xml:space="preserve"> z</w:t>
      </w:r>
      <w:r>
        <w:rPr>
          <w:sz w:val="22"/>
          <w:lang w:val="cs-CZ"/>
        </w:rPr>
        <w:t xml:space="preserve"> odboru statistik rozvoje společnosti</w:t>
      </w:r>
      <w:r w:rsidRPr="001941A9">
        <w:rPr>
          <w:sz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174BE">
        <w:rPr>
          <w:sz w:val="20"/>
          <w:szCs w:val="20"/>
          <w:lang w:val="cs-CZ"/>
        </w:rPr>
        <w:t>tomas.chramecky</w:t>
      </w:r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EF" w:rsidRDefault="0095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55BEF" w:rsidRDefault="0095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EF" w:rsidRDefault="0095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55BEF" w:rsidRDefault="0095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1590E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8814C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5</cp:revision>
  <cp:lastPrinted>2014-01-21T11:24:00Z</cp:lastPrinted>
  <dcterms:created xsi:type="dcterms:W3CDTF">2019-10-09T08:23:00Z</dcterms:created>
  <dcterms:modified xsi:type="dcterms:W3CDTF">2019-10-09T10:07:00Z</dcterms:modified>
</cp:coreProperties>
</file>