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rPr>
          <w:lang w:val="en-GB"/>
        </w:rPr>
      </w:pPr>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in 2002 to 201</w:t>
      </w:r>
      <w:r w:rsidR="00B811E6">
        <w:rPr>
          <w:lang w:val="en-GB"/>
        </w:rPr>
        <w:t>9</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 xml:space="preserve">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w:t>
      </w:r>
      <w:r w:rsidR="00E17F05" w:rsidRPr="00706486">
        <w:rPr>
          <w:lang w:val="en-GB"/>
        </w:rPr>
        <w:t>principles</w:t>
      </w:r>
      <w:r w:rsidRPr="00706486">
        <w:rPr>
          <w:lang w:val="en-GB"/>
        </w:rPr>
        <w:t xml:space="preserve"> for a standard approach to the assessment of labour markets in various economic and social systems. Eurostat makes their application into statistical practice in the European Union member states more tangible, defining individual labour market indicators including their contents.</w:t>
      </w:r>
    </w:p>
    <w:p w:rsidR="00034E52" w:rsidRPr="00206F32" w:rsidRDefault="00C41503" w:rsidP="009F261D">
      <w:pPr>
        <w:pStyle w:val="odstavecbn"/>
        <w:spacing w:after="960"/>
        <w:rPr>
          <w:rFonts w:cs="Arial"/>
          <w:szCs w:val="20"/>
          <w:lang w:val="en-GB"/>
        </w:rPr>
      </w:pPr>
      <w:r w:rsidRPr="00706486">
        <w:rPr>
          <w:lang w:val="en-GB"/>
        </w:rPr>
        <w:t>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w:t>
      </w:r>
      <w:r w:rsidR="009F261D">
        <w:rPr>
          <w:lang w:val="en-GB"/>
        </w:rPr>
        <w:t>, which apply this methodology.</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DE" w:rsidRDefault="005026DE">
      <w:r>
        <w:separator/>
      </w:r>
    </w:p>
  </w:endnote>
  <w:endnote w:type="continuationSeparator" w:id="0">
    <w:p w:rsidR="005026DE" w:rsidRDefault="0050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B811E6">
      <w:rPr>
        <w:rFonts w:ascii="Arial" w:hAnsi="Arial"/>
        <w:sz w:val="18"/>
      </w:rPr>
      <w:t xml:space="preserve"> 1993-2019</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DE" w:rsidRDefault="005026DE">
      <w:r>
        <w:separator/>
      </w:r>
    </w:p>
  </w:footnote>
  <w:footnote w:type="continuationSeparator" w:id="0">
    <w:p w:rsidR="005026DE" w:rsidRDefault="00502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15084"/>
    <w:rsid w:val="00226E8C"/>
    <w:rsid w:val="00227D7F"/>
    <w:rsid w:val="00230611"/>
    <w:rsid w:val="002531B5"/>
    <w:rsid w:val="00260375"/>
    <w:rsid w:val="002814F6"/>
    <w:rsid w:val="002A6889"/>
    <w:rsid w:val="002C73E5"/>
    <w:rsid w:val="002D77F1"/>
    <w:rsid w:val="00311618"/>
    <w:rsid w:val="003251FE"/>
    <w:rsid w:val="003675EE"/>
    <w:rsid w:val="00372DD4"/>
    <w:rsid w:val="00373B2D"/>
    <w:rsid w:val="0037735E"/>
    <w:rsid w:val="003921E3"/>
    <w:rsid w:val="00396369"/>
    <w:rsid w:val="003A0DD3"/>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26DE"/>
    <w:rsid w:val="00503813"/>
    <w:rsid w:val="00505C3A"/>
    <w:rsid w:val="0052515E"/>
    <w:rsid w:val="005442CD"/>
    <w:rsid w:val="0054495C"/>
    <w:rsid w:val="0056786A"/>
    <w:rsid w:val="0057019D"/>
    <w:rsid w:val="005850C9"/>
    <w:rsid w:val="005A1974"/>
    <w:rsid w:val="005A4292"/>
    <w:rsid w:val="005B0B4F"/>
    <w:rsid w:val="005B65EC"/>
    <w:rsid w:val="005B793D"/>
    <w:rsid w:val="005E07AE"/>
    <w:rsid w:val="005F2E0A"/>
    <w:rsid w:val="00605D39"/>
    <w:rsid w:val="0064413F"/>
    <w:rsid w:val="006600C0"/>
    <w:rsid w:val="0068392B"/>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C5F35"/>
    <w:rsid w:val="007D2C8B"/>
    <w:rsid w:val="007E687D"/>
    <w:rsid w:val="008038C5"/>
    <w:rsid w:val="00804916"/>
    <w:rsid w:val="008164B2"/>
    <w:rsid w:val="00822866"/>
    <w:rsid w:val="00823EB4"/>
    <w:rsid w:val="00827DDC"/>
    <w:rsid w:val="008459A6"/>
    <w:rsid w:val="008477DA"/>
    <w:rsid w:val="00855ED4"/>
    <w:rsid w:val="00856A61"/>
    <w:rsid w:val="00860A88"/>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D184D"/>
    <w:rsid w:val="009D29E3"/>
    <w:rsid w:val="009F11D4"/>
    <w:rsid w:val="009F248A"/>
    <w:rsid w:val="009F261D"/>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B4F8E"/>
    <w:rsid w:val="00AF0CCB"/>
    <w:rsid w:val="00B04A00"/>
    <w:rsid w:val="00B178A0"/>
    <w:rsid w:val="00B47FEA"/>
    <w:rsid w:val="00B554CF"/>
    <w:rsid w:val="00B75DFC"/>
    <w:rsid w:val="00B811E6"/>
    <w:rsid w:val="00B817F6"/>
    <w:rsid w:val="00B84C63"/>
    <w:rsid w:val="00B86982"/>
    <w:rsid w:val="00BD3A6D"/>
    <w:rsid w:val="00BE176A"/>
    <w:rsid w:val="00BF065C"/>
    <w:rsid w:val="00C137F4"/>
    <w:rsid w:val="00C16CB7"/>
    <w:rsid w:val="00C41503"/>
    <w:rsid w:val="00C52A5C"/>
    <w:rsid w:val="00C67B63"/>
    <w:rsid w:val="00C76705"/>
    <w:rsid w:val="00C84B49"/>
    <w:rsid w:val="00C94E33"/>
    <w:rsid w:val="00C97327"/>
    <w:rsid w:val="00CD037C"/>
    <w:rsid w:val="00CF012D"/>
    <w:rsid w:val="00D06583"/>
    <w:rsid w:val="00D17A7E"/>
    <w:rsid w:val="00D301B8"/>
    <w:rsid w:val="00D33548"/>
    <w:rsid w:val="00D45D84"/>
    <w:rsid w:val="00D4705E"/>
    <w:rsid w:val="00D6020E"/>
    <w:rsid w:val="00D70F6F"/>
    <w:rsid w:val="00D74B5F"/>
    <w:rsid w:val="00D761E3"/>
    <w:rsid w:val="00D925BA"/>
    <w:rsid w:val="00DA7C0B"/>
    <w:rsid w:val="00DE5B86"/>
    <w:rsid w:val="00E17F05"/>
    <w:rsid w:val="00E214F1"/>
    <w:rsid w:val="00E272A4"/>
    <w:rsid w:val="00E44D5D"/>
    <w:rsid w:val="00E53923"/>
    <w:rsid w:val="00E57588"/>
    <w:rsid w:val="00E624B6"/>
    <w:rsid w:val="00E9780D"/>
    <w:rsid w:val="00EA74CB"/>
    <w:rsid w:val="00EB5A3A"/>
    <w:rsid w:val="00ED1731"/>
    <w:rsid w:val="00ED3EBD"/>
    <w:rsid w:val="00F02D9B"/>
    <w:rsid w:val="00F16BDC"/>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DD77FD"/>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2AAB-E92E-472B-B92F-701B0DEB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petranova13372</cp:lastModifiedBy>
  <cp:revision>3</cp:revision>
  <cp:lastPrinted>2007-07-12T08:37:00Z</cp:lastPrinted>
  <dcterms:created xsi:type="dcterms:W3CDTF">2020-08-20T11:46:00Z</dcterms:created>
  <dcterms:modified xsi:type="dcterms:W3CDTF">2020-08-20T11:46:00Z</dcterms:modified>
</cp:coreProperties>
</file>