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741EDF" w:rsidP="00E42E00">
      <w:pPr>
        <w:pStyle w:val="Datum"/>
      </w:pPr>
      <w:r>
        <w:t>4</w:t>
      </w:r>
      <w:r w:rsidR="00B916A5">
        <w:t xml:space="preserve">. </w:t>
      </w:r>
      <w:r w:rsidR="009E7964">
        <w:t>6. 2020</w:t>
      </w:r>
    </w:p>
    <w:p w:rsidR="00867569" w:rsidRPr="00A56C80" w:rsidRDefault="00B916A5" w:rsidP="00A56C80">
      <w:pPr>
        <w:pStyle w:val="Nzev"/>
      </w:pPr>
      <w:r>
        <w:t xml:space="preserve">Vývoj českého trhu práce </w:t>
      </w:r>
      <w:r w:rsidR="00867569" w:rsidRPr="00A56C80">
        <w:t>–</w:t>
      </w:r>
      <w:r w:rsidR="003301A3" w:rsidRPr="00A56C80">
        <w:t xml:space="preserve"> </w:t>
      </w:r>
      <w:r w:rsidR="009E7964">
        <w:t>1</w:t>
      </w:r>
      <w:r>
        <w:t xml:space="preserve">. čtvrtletí </w:t>
      </w:r>
      <w:r w:rsidR="00A905AD">
        <w:t>20</w:t>
      </w:r>
      <w:r w:rsidR="009E7964">
        <w:t>20</w:t>
      </w:r>
    </w:p>
    <w:p w:rsidR="00867569" w:rsidRPr="004E7840" w:rsidRDefault="00B916A5" w:rsidP="00E42E00">
      <w:pPr>
        <w:pStyle w:val="Perex"/>
      </w:pPr>
      <w:r>
        <w:rPr>
          <w:szCs w:val="20"/>
        </w:rPr>
        <w:t xml:space="preserve">Ukazatele českého trhu práce </w:t>
      </w:r>
      <w:r w:rsidR="005E3C0F">
        <w:rPr>
          <w:szCs w:val="20"/>
        </w:rPr>
        <w:t>v prvních třech měsících roku 2020 j</w:t>
      </w:r>
      <w:r w:rsidR="00554CD4">
        <w:rPr>
          <w:szCs w:val="20"/>
        </w:rPr>
        <w:t>sou</w:t>
      </w:r>
      <w:r w:rsidR="005E3C0F">
        <w:rPr>
          <w:szCs w:val="20"/>
        </w:rPr>
        <w:t xml:space="preserve"> </w:t>
      </w:r>
      <w:r w:rsidR="00554CD4">
        <w:rPr>
          <w:szCs w:val="20"/>
        </w:rPr>
        <w:t>v celku</w:t>
      </w:r>
      <w:r w:rsidR="005E3C0F">
        <w:rPr>
          <w:szCs w:val="20"/>
        </w:rPr>
        <w:t xml:space="preserve"> </w:t>
      </w:r>
      <w:r w:rsidR="00554CD4">
        <w:rPr>
          <w:szCs w:val="20"/>
        </w:rPr>
        <w:t xml:space="preserve">spíše </w:t>
      </w:r>
      <w:r w:rsidR="00E7536C">
        <w:rPr>
          <w:szCs w:val="20"/>
        </w:rPr>
        <w:t xml:space="preserve">ještě </w:t>
      </w:r>
      <w:r w:rsidR="00554CD4">
        <w:rPr>
          <w:szCs w:val="20"/>
        </w:rPr>
        <w:t>ne</w:t>
      </w:r>
      <w:r w:rsidR="005E3C0F">
        <w:rPr>
          <w:szCs w:val="20"/>
        </w:rPr>
        <w:t>poznamenány protiinfekčními opatřeními</w:t>
      </w:r>
      <w:r w:rsidR="00B0382A">
        <w:rPr>
          <w:szCs w:val="20"/>
        </w:rPr>
        <w:t>, s výjimkou počtu odpracovaných hodin</w:t>
      </w:r>
      <w:r w:rsidR="005E3C0F">
        <w:rPr>
          <w:szCs w:val="20"/>
        </w:rPr>
        <w:t xml:space="preserve">. </w:t>
      </w:r>
      <w:r w:rsidR="00554CD4">
        <w:rPr>
          <w:szCs w:val="20"/>
        </w:rPr>
        <w:t>Odvětvový vývoj je odlišný.</w:t>
      </w:r>
      <w:r w:rsidR="005E3C0F">
        <w:rPr>
          <w:szCs w:val="20"/>
        </w:rPr>
        <w:t xml:space="preserve"> </w:t>
      </w:r>
      <w:r w:rsidR="00554CD4">
        <w:rPr>
          <w:szCs w:val="20"/>
        </w:rPr>
        <w:t xml:space="preserve">Ze </w:t>
      </w:r>
      <w:r w:rsidR="0001777C" w:rsidRPr="004E7840">
        <w:t xml:space="preserve">mzdového nárůstu </w:t>
      </w:r>
      <w:r w:rsidR="00E7536C">
        <w:t xml:space="preserve">o 5,0 % </w:t>
      </w:r>
      <w:r w:rsidR="0001777C" w:rsidRPr="004E7840">
        <w:t xml:space="preserve">pohltila </w:t>
      </w:r>
      <w:r w:rsidR="00E7536C">
        <w:t>vy</w:t>
      </w:r>
      <w:r w:rsidR="00C51FA1">
        <w:t>šší</w:t>
      </w:r>
      <w:r w:rsidR="00E7536C">
        <w:t xml:space="preserve"> </w:t>
      </w:r>
      <w:r w:rsidR="0001777C" w:rsidRPr="004E7840">
        <w:t>inflace</w:t>
      </w:r>
      <w:r w:rsidR="00554CD4">
        <w:t xml:space="preserve"> </w:t>
      </w:r>
      <w:r w:rsidR="00E7536C">
        <w:t>takřka tři čtvrtiny, takže reálně se výdělky zvýšily jen o 1,4 %</w:t>
      </w:r>
      <w:r w:rsidR="0001777C" w:rsidRPr="004E7840">
        <w:t>.</w:t>
      </w:r>
      <w:r w:rsidR="0036189C">
        <w:t xml:space="preserve"> Předběžné výsledky jsou poznamenané obtížemi při sběru a zpracování údajů.</w:t>
      </w:r>
    </w:p>
    <w:p w:rsidR="00867569" w:rsidRPr="004E7840" w:rsidRDefault="00B916A5" w:rsidP="00E42E00">
      <w:pPr>
        <w:pStyle w:val="Nadpis1"/>
      </w:pPr>
      <w:r w:rsidRPr="004E7840">
        <w:t xml:space="preserve">Zaměstnanost, nezaměstnanost a </w:t>
      </w:r>
      <w:r w:rsidR="00FF742B" w:rsidRPr="004E7840">
        <w:t xml:space="preserve">nahlášená </w:t>
      </w:r>
      <w:r w:rsidRPr="004E7840">
        <w:t>volná pracovní místa</w:t>
      </w:r>
    </w:p>
    <w:p w:rsidR="00B916A5" w:rsidRPr="000D7761" w:rsidRDefault="000D7761" w:rsidP="00B916A5">
      <w:pPr>
        <w:rPr>
          <w:szCs w:val="20"/>
        </w:rPr>
      </w:pPr>
      <w:r>
        <w:t>Klíčové v</w:t>
      </w:r>
      <w:r w:rsidR="00B916A5" w:rsidRPr="00646500">
        <w:t xml:space="preserve">ýsledky výběrového šetření pracovních sil (VŠPS) </w:t>
      </w:r>
      <w:r w:rsidR="005E3C0F" w:rsidRPr="00646500">
        <w:t xml:space="preserve">navazují na loňské a </w:t>
      </w:r>
      <w:r w:rsidR="00C524B8" w:rsidRPr="00646500">
        <w:t>ukaz</w:t>
      </w:r>
      <w:r w:rsidR="00424419" w:rsidRPr="00646500">
        <w:t>ují</w:t>
      </w:r>
      <w:r w:rsidR="00B916A5" w:rsidRPr="000D7761">
        <w:t xml:space="preserve"> </w:t>
      </w:r>
      <w:r w:rsidR="005E3C0F" w:rsidRPr="000D7761">
        <w:t xml:space="preserve">zatím </w:t>
      </w:r>
      <w:r w:rsidR="00554CD4">
        <w:t xml:space="preserve">spíše </w:t>
      </w:r>
      <w:r w:rsidR="005E3C0F" w:rsidRPr="000D7761">
        <w:t xml:space="preserve">trend diktovaný </w:t>
      </w:r>
      <w:r w:rsidR="0036189C">
        <w:t xml:space="preserve">zpomalující </w:t>
      </w:r>
      <w:r w:rsidR="00C51FA1">
        <w:t xml:space="preserve">růstovou fází </w:t>
      </w:r>
      <w:r w:rsidR="00424419" w:rsidRPr="000D7761">
        <w:t>hospodářsk</w:t>
      </w:r>
      <w:r w:rsidR="00C51FA1">
        <w:t>ého</w:t>
      </w:r>
      <w:r w:rsidR="00424419" w:rsidRPr="000D7761">
        <w:t xml:space="preserve"> cykl</w:t>
      </w:r>
      <w:r w:rsidR="00C51FA1">
        <w:t>u</w:t>
      </w:r>
      <w:r w:rsidR="00424419" w:rsidRPr="000D7761">
        <w:t>. Z</w:t>
      </w:r>
      <w:r w:rsidR="00B916A5" w:rsidRPr="000D7761">
        <w:t>aměstnanost</w:t>
      </w:r>
      <w:r w:rsidR="00424419" w:rsidRPr="000D7761">
        <w:t xml:space="preserve"> se</w:t>
      </w:r>
      <w:r w:rsidR="00B916A5" w:rsidRPr="000D7761">
        <w:t xml:space="preserve"> </w:t>
      </w:r>
      <w:r w:rsidRPr="000D7761">
        <w:t xml:space="preserve">dostala pod </w:t>
      </w:r>
      <w:r w:rsidR="00424419" w:rsidRPr="000D7761">
        <w:t>hranic</w:t>
      </w:r>
      <w:r w:rsidRPr="000D7761">
        <w:t>i</w:t>
      </w:r>
      <w:r w:rsidR="00424419" w:rsidRPr="000D7761">
        <w:t xml:space="preserve"> </w:t>
      </w:r>
      <w:r w:rsidR="00B916A5" w:rsidRPr="000D7761">
        <w:t>5,3 milionu osob</w:t>
      </w:r>
      <w:r w:rsidR="00424419" w:rsidRPr="000D7761">
        <w:t xml:space="preserve">, </w:t>
      </w:r>
      <w:r>
        <w:t>mezi</w:t>
      </w:r>
      <w:r w:rsidR="00554CD4">
        <w:t>ročně poklesla o 28,1 tis. osob</w:t>
      </w:r>
      <w:r w:rsidRPr="000D7761">
        <w:t>.</w:t>
      </w:r>
      <w:r w:rsidR="00B916A5" w:rsidRPr="000D7761">
        <w:t xml:space="preserve"> </w:t>
      </w:r>
      <w:r w:rsidRPr="000D7761">
        <w:t>1. čtvrtletí 2020</w:t>
      </w:r>
      <w:r w:rsidR="00B916A5" w:rsidRPr="000D7761">
        <w:t xml:space="preserve"> tak přineslo míru </w:t>
      </w:r>
      <w:r w:rsidR="00B916A5" w:rsidRPr="000D7761">
        <w:rPr>
          <w:szCs w:val="20"/>
        </w:rPr>
        <w:t>zaměstnanosti 7</w:t>
      </w:r>
      <w:r w:rsidRPr="000D7761">
        <w:rPr>
          <w:szCs w:val="20"/>
        </w:rPr>
        <w:t>4</w:t>
      </w:r>
      <w:r w:rsidR="003A7B82" w:rsidRPr="000D7761">
        <w:rPr>
          <w:szCs w:val="20"/>
        </w:rPr>
        <w:t>,</w:t>
      </w:r>
      <w:r w:rsidRPr="000D7761">
        <w:rPr>
          <w:szCs w:val="20"/>
        </w:rPr>
        <w:t>8</w:t>
      </w:r>
      <w:r w:rsidR="00B916A5" w:rsidRPr="000D7761">
        <w:rPr>
          <w:szCs w:val="20"/>
        </w:rPr>
        <w:t> % ve věkové skupině 15–64 let</w:t>
      </w:r>
      <w:r w:rsidRPr="000D7761">
        <w:rPr>
          <w:szCs w:val="20"/>
        </w:rPr>
        <w:t xml:space="preserve">, což bylo meziroční snížení </w:t>
      </w:r>
      <w:r w:rsidR="00B0382A">
        <w:rPr>
          <w:szCs w:val="20"/>
        </w:rPr>
        <w:t>o </w:t>
      </w:r>
      <w:r w:rsidRPr="000D7761">
        <w:rPr>
          <w:szCs w:val="20"/>
        </w:rPr>
        <w:t xml:space="preserve">0,2 p.b. Výraznější bylo snížení v sekundárním sektoru, kde zaměstnanost </w:t>
      </w:r>
      <w:r w:rsidR="00B0382A">
        <w:rPr>
          <w:szCs w:val="20"/>
        </w:rPr>
        <w:t>pokles</w:t>
      </w:r>
      <w:r w:rsidRPr="000D7761">
        <w:rPr>
          <w:szCs w:val="20"/>
        </w:rPr>
        <w:t>la o 13,4 tis.</w:t>
      </w:r>
    </w:p>
    <w:p w:rsidR="00B916A5" w:rsidRPr="008A4D0D" w:rsidRDefault="00B916A5" w:rsidP="00B916A5">
      <w:r w:rsidRPr="008A4D0D">
        <w:t>Celkový počet nezaměstnaných dle VŠPS (definice ILO</w:t>
      </w:r>
      <w:r w:rsidR="00FF742B" w:rsidRPr="008A4D0D">
        <w:t xml:space="preserve"> – osoby aktivně hledající práci)</w:t>
      </w:r>
      <w:r w:rsidRPr="008A4D0D">
        <w:t xml:space="preserve"> v</w:t>
      </w:r>
      <w:r w:rsidR="00FF742B" w:rsidRPr="008A4D0D">
        <w:t> </w:t>
      </w:r>
      <w:r w:rsidR="008A4D0D" w:rsidRPr="008A4D0D">
        <w:t>1</w:t>
      </w:r>
      <w:r w:rsidRPr="008A4D0D">
        <w:t>. </w:t>
      </w:r>
      <w:r w:rsidR="00717A9E" w:rsidRPr="008A4D0D">
        <w:t>čtvrtletí 20</w:t>
      </w:r>
      <w:r w:rsidR="008A4D0D" w:rsidRPr="008A4D0D">
        <w:t>20</w:t>
      </w:r>
      <w:r w:rsidRPr="008A4D0D">
        <w:t xml:space="preserve"> </w:t>
      </w:r>
      <w:r w:rsidR="00C524B8" w:rsidRPr="008A4D0D">
        <w:t xml:space="preserve">dosáhl hodnoty </w:t>
      </w:r>
      <w:r w:rsidRPr="008A4D0D">
        <w:t>1</w:t>
      </w:r>
      <w:r w:rsidR="008A4D0D" w:rsidRPr="008A4D0D">
        <w:t>06</w:t>
      </w:r>
      <w:r w:rsidRPr="008A4D0D">
        <w:t>,</w:t>
      </w:r>
      <w:r w:rsidR="008A4D0D" w:rsidRPr="008A4D0D">
        <w:t>1</w:t>
      </w:r>
      <w:r w:rsidR="00C524B8" w:rsidRPr="008A4D0D">
        <w:t> tis. osob,</w:t>
      </w:r>
      <w:r w:rsidRPr="008A4D0D">
        <w:t xml:space="preserve"> </w:t>
      </w:r>
      <w:r w:rsidR="00C524B8" w:rsidRPr="008A4D0D">
        <w:t xml:space="preserve">po sezónním očištění čísla ukazují mezičtvrtletní </w:t>
      </w:r>
      <w:r w:rsidR="008A4D0D" w:rsidRPr="008A4D0D">
        <w:t>pokles o 6,7</w:t>
      </w:r>
      <w:r w:rsidR="00C524B8" w:rsidRPr="008A4D0D">
        <w:t xml:space="preserve"> tis. osob. </w:t>
      </w:r>
      <w:r w:rsidR="00FF742B" w:rsidRPr="008A4D0D">
        <w:t>Obecná m</w:t>
      </w:r>
      <w:r w:rsidRPr="008A4D0D">
        <w:t xml:space="preserve">íra nezaměstnanosti </w:t>
      </w:r>
      <w:r w:rsidR="008A4D0D" w:rsidRPr="008A4D0D">
        <w:t>zůstala na hodnotě</w:t>
      </w:r>
      <w:r w:rsidRPr="008A4D0D">
        <w:t xml:space="preserve"> 2,</w:t>
      </w:r>
      <w:r w:rsidR="008A4D0D" w:rsidRPr="008A4D0D">
        <w:t>0</w:t>
      </w:r>
      <w:r w:rsidRPr="008A4D0D">
        <w:t xml:space="preserve"> %. </w:t>
      </w:r>
      <w:r w:rsidR="00717A9E" w:rsidRPr="008A4D0D">
        <w:t>Meziročně kles</w:t>
      </w:r>
      <w:r w:rsidRPr="008A4D0D">
        <w:t>l</w:t>
      </w:r>
      <w:r w:rsidR="00C524B8" w:rsidRPr="008A4D0D">
        <w:t xml:space="preserve"> o </w:t>
      </w:r>
      <w:r w:rsidR="008A4D0D" w:rsidRPr="008A4D0D">
        <w:t>6,2</w:t>
      </w:r>
      <w:r w:rsidR="00717A9E" w:rsidRPr="008A4D0D">
        <w:t xml:space="preserve"> tis.</w:t>
      </w:r>
      <w:r w:rsidRPr="008A4D0D">
        <w:t xml:space="preserve"> i počet dlouhodobě nezaměstnaných, </w:t>
      </w:r>
      <w:r w:rsidR="00717A9E" w:rsidRPr="008A4D0D">
        <w:t>t</w:t>
      </w:r>
      <w:r w:rsidRPr="008A4D0D">
        <w:t>e</w:t>
      </w:r>
      <w:r w:rsidR="00717A9E" w:rsidRPr="008A4D0D">
        <w:t>n</w:t>
      </w:r>
      <w:r w:rsidRPr="008A4D0D">
        <w:t xml:space="preserve"> se snížil na </w:t>
      </w:r>
      <w:r w:rsidR="008A4D0D" w:rsidRPr="008A4D0D">
        <w:t>28</w:t>
      </w:r>
      <w:r w:rsidR="000F55B1" w:rsidRPr="008A4D0D">
        <w:t>,7</w:t>
      </w:r>
      <w:r w:rsidRPr="008A4D0D">
        <w:t> tis. osob; v</w:t>
      </w:r>
      <w:r w:rsidR="000F55B1" w:rsidRPr="008A4D0D">
        <w:t>íce než rok tak bylo bez práce 2</w:t>
      </w:r>
      <w:r w:rsidR="008A4D0D" w:rsidRPr="008A4D0D">
        <w:t>7</w:t>
      </w:r>
      <w:r w:rsidRPr="008A4D0D">
        <w:t> % nezaměstnaných.</w:t>
      </w:r>
    </w:p>
    <w:p w:rsidR="00A56C80" w:rsidRPr="00B0382A" w:rsidRDefault="008A4D0D" w:rsidP="00B916A5">
      <w:pPr>
        <w:rPr>
          <w:color w:val="C45911" w:themeColor="accent2" w:themeShade="BF"/>
        </w:rPr>
      </w:pPr>
      <w:r w:rsidRPr="00CF3AF9">
        <w:rPr>
          <w:szCs w:val="20"/>
        </w:rPr>
        <w:t>Při</w:t>
      </w:r>
      <w:r>
        <w:rPr>
          <w:szCs w:val="20"/>
        </w:rPr>
        <w:t xml:space="preserve"> </w:t>
      </w:r>
      <w:r w:rsidRPr="00CF3AF9">
        <w:rPr>
          <w:szCs w:val="20"/>
        </w:rPr>
        <w:t xml:space="preserve">poklesu </w:t>
      </w:r>
      <w:r>
        <w:rPr>
          <w:szCs w:val="20"/>
        </w:rPr>
        <w:t xml:space="preserve">počtu </w:t>
      </w:r>
      <w:r w:rsidRPr="00CF3AF9">
        <w:rPr>
          <w:szCs w:val="20"/>
        </w:rPr>
        <w:t>zaměstna</w:t>
      </w:r>
      <w:r>
        <w:rPr>
          <w:szCs w:val="20"/>
        </w:rPr>
        <w:t>ných</w:t>
      </w:r>
      <w:r w:rsidRPr="00CF3AF9">
        <w:rPr>
          <w:szCs w:val="20"/>
        </w:rPr>
        <w:t xml:space="preserve"> </w:t>
      </w:r>
      <w:r w:rsidR="00657A7D">
        <w:rPr>
          <w:szCs w:val="20"/>
        </w:rPr>
        <w:t>i</w:t>
      </w:r>
      <w:r w:rsidRPr="00CF3AF9">
        <w:rPr>
          <w:szCs w:val="20"/>
        </w:rPr>
        <w:t xml:space="preserve"> nezaměstnan</w:t>
      </w:r>
      <w:r>
        <w:rPr>
          <w:szCs w:val="20"/>
        </w:rPr>
        <w:t>ých</w:t>
      </w:r>
      <w:r w:rsidRPr="00CF3AF9">
        <w:rPr>
          <w:szCs w:val="20"/>
        </w:rPr>
        <w:t xml:space="preserve"> </w:t>
      </w:r>
      <w:r>
        <w:rPr>
          <w:szCs w:val="20"/>
        </w:rPr>
        <w:t>v meziročním vyjádření se zvýšil</w:t>
      </w:r>
      <w:r w:rsidRPr="00CF3AF9">
        <w:rPr>
          <w:szCs w:val="20"/>
        </w:rPr>
        <w:t xml:space="preserve"> počet osob ekon</w:t>
      </w:r>
      <w:r>
        <w:rPr>
          <w:szCs w:val="20"/>
        </w:rPr>
        <w:t>omicky</w:t>
      </w:r>
      <w:r w:rsidRPr="00CF3AF9">
        <w:rPr>
          <w:szCs w:val="20"/>
        </w:rPr>
        <w:t xml:space="preserve"> </w:t>
      </w:r>
      <w:r>
        <w:rPr>
          <w:szCs w:val="20"/>
        </w:rPr>
        <w:t>n</w:t>
      </w:r>
      <w:r w:rsidRPr="00CF3AF9">
        <w:rPr>
          <w:szCs w:val="20"/>
        </w:rPr>
        <w:t xml:space="preserve">eaktivních ve věku 15 a více let </w:t>
      </w:r>
      <w:r>
        <w:rPr>
          <w:szCs w:val="20"/>
        </w:rPr>
        <w:t>(</w:t>
      </w:r>
      <w:r w:rsidRPr="00CF3AF9">
        <w:rPr>
          <w:szCs w:val="20"/>
        </w:rPr>
        <w:t>o 58,7 tis na 3 600,2 tis.</w:t>
      </w:r>
      <w:r>
        <w:rPr>
          <w:szCs w:val="20"/>
        </w:rPr>
        <w:t>).</w:t>
      </w:r>
      <w:r w:rsidRPr="00CF3AF9">
        <w:rPr>
          <w:szCs w:val="20"/>
        </w:rPr>
        <w:t xml:space="preserve"> </w:t>
      </w:r>
      <w:r>
        <w:rPr>
          <w:szCs w:val="20"/>
        </w:rPr>
        <w:t xml:space="preserve">Počet ekonomicky neaktivních žen vzrostl více než počet ekonomicky neaktivních mužů (ženy nárůst o 36,0 tis, muži nárůst o 22,7 tis.). </w:t>
      </w:r>
      <w:r w:rsidRPr="00CF3AF9">
        <w:rPr>
          <w:szCs w:val="20"/>
        </w:rPr>
        <w:t>Výrazně se zvýšil zejména počet neaktivních seniorů ve věku 65</w:t>
      </w:r>
      <w:r>
        <w:rPr>
          <w:szCs w:val="20"/>
        </w:rPr>
        <w:t xml:space="preserve"> a více let</w:t>
      </w:r>
      <w:r w:rsidRPr="00CF3AF9">
        <w:rPr>
          <w:szCs w:val="20"/>
        </w:rPr>
        <w:t xml:space="preserve"> </w:t>
      </w:r>
      <w:r>
        <w:rPr>
          <w:szCs w:val="20"/>
        </w:rPr>
        <w:t>(</w:t>
      </w:r>
      <w:r w:rsidRPr="00CF3AF9">
        <w:rPr>
          <w:szCs w:val="20"/>
        </w:rPr>
        <w:t>o</w:t>
      </w:r>
      <w:r>
        <w:rPr>
          <w:szCs w:val="20"/>
        </w:rPr>
        <w:t> </w:t>
      </w:r>
      <w:r w:rsidRPr="00CF3AF9">
        <w:rPr>
          <w:szCs w:val="20"/>
        </w:rPr>
        <w:t>45,4 tis. na 1</w:t>
      </w:r>
      <w:r>
        <w:rPr>
          <w:szCs w:val="20"/>
        </w:rPr>
        <w:t> </w:t>
      </w:r>
      <w:r w:rsidRPr="00CF3AF9">
        <w:rPr>
          <w:szCs w:val="20"/>
        </w:rPr>
        <w:t>980,5 tis.</w:t>
      </w:r>
      <w:r>
        <w:rPr>
          <w:szCs w:val="20"/>
        </w:rPr>
        <w:t>).</w:t>
      </w:r>
      <w:r w:rsidR="00B0382A">
        <w:rPr>
          <w:szCs w:val="20"/>
        </w:rPr>
        <w:t xml:space="preserve"> </w:t>
      </w:r>
      <w:r w:rsidR="00B0382A" w:rsidRPr="00B0382A">
        <w:rPr>
          <w:szCs w:val="20"/>
        </w:rPr>
        <w:t>Poč</w:t>
      </w:r>
      <w:r w:rsidR="00B0382A">
        <w:rPr>
          <w:szCs w:val="20"/>
        </w:rPr>
        <w:t>e</w:t>
      </w:r>
      <w:r w:rsidR="00B0382A" w:rsidRPr="00B0382A">
        <w:rPr>
          <w:szCs w:val="20"/>
        </w:rPr>
        <w:t xml:space="preserve">t </w:t>
      </w:r>
      <w:r w:rsidR="00B0382A" w:rsidRPr="00B0382A">
        <w:rPr>
          <w:bCs/>
          <w:szCs w:val="20"/>
        </w:rPr>
        <w:t>osob</w:t>
      </w:r>
      <w:r w:rsidR="00B0382A">
        <w:rPr>
          <w:bCs/>
          <w:szCs w:val="20"/>
        </w:rPr>
        <w:t>, které nepracují a aktivně práci nehledají</w:t>
      </w:r>
      <w:r w:rsidR="00B0382A" w:rsidRPr="00B0382A">
        <w:rPr>
          <w:bCs/>
          <w:szCs w:val="20"/>
        </w:rPr>
        <w:t xml:space="preserve"> </w:t>
      </w:r>
      <w:r w:rsidR="00B0382A">
        <w:rPr>
          <w:bCs/>
          <w:szCs w:val="20"/>
        </w:rPr>
        <w:t>(</w:t>
      </w:r>
      <w:r w:rsidR="00B0382A" w:rsidRPr="00B0382A">
        <w:rPr>
          <w:bCs/>
          <w:szCs w:val="20"/>
        </w:rPr>
        <w:t>nesplňují tak podmínky ILO pro nezaměstnané</w:t>
      </w:r>
      <w:r w:rsidR="00B0382A">
        <w:rPr>
          <w:bCs/>
          <w:szCs w:val="20"/>
        </w:rPr>
        <w:t>)</w:t>
      </w:r>
      <w:r w:rsidR="00B0382A" w:rsidRPr="00B0382A">
        <w:rPr>
          <w:szCs w:val="20"/>
        </w:rPr>
        <w:t>, ale přitom uvádějí, že by chtěly pracovat</w:t>
      </w:r>
      <w:r w:rsidR="00B0382A">
        <w:rPr>
          <w:szCs w:val="20"/>
        </w:rPr>
        <w:t>, se naopak meziročně snížil o 11,2 tis. na 93,4 tis. osob.</w:t>
      </w:r>
    </w:p>
    <w:p w:rsidR="00B17995" w:rsidRDefault="00B17995" w:rsidP="00B916A5">
      <w:pPr>
        <w:rPr>
          <w:szCs w:val="20"/>
        </w:rPr>
      </w:pPr>
      <w:r w:rsidRPr="00B17995">
        <w:t xml:space="preserve">Dopady </w:t>
      </w:r>
      <w:r w:rsidR="008A4D0D">
        <w:t xml:space="preserve">nastupující </w:t>
      </w:r>
      <w:r w:rsidRPr="00B17995">
        <w:rPr>
          <w:szCs w:val="20"/>
        </w:rPr>
        <w:t>koronavirov</w:t>
      </w:r>
      <w:r>
        <w:rPr>
          <w:szCs w:val="20"/>
        </w:rPr>
        <w:t>é krize se projevily výrazně pouze v</w:t>
      </w:r>
      <w:r w:rsidR="008A4D0D">
        <w:rPr>
          <w:szCs w:val="20"/>
        </w:rPr>
        <w:t xml:space="preserve"> průměrném </w:t>
      </w:r>
      <w:r>
        <w:rPr>
          <w:szCs w:val="20"/>
        </w:rPr>
        <w:t xml:space="preserve">počtu skutečně odpracovaných hodin za březen, kdy </w:t>
      </w:r>
      <w:r w:rsidR="008A4D0D">
        <w:rPr>
          <w:szCs w:val="20"/>
        </w:rPr>
        <w:t>meziročně došlo k jejich snížení o 10 % (za duben předběžné údaje VŠPS ukazují pokles o 22 %).</w:t>
      </w:r>
    </w:p>
    <w:p w:rsidR="00657A7D" w:rsidRDefault="008A4D0D" w:rsidP="00657A7D">
      <w:pPr>
        <w:rPr>
          <w:szCs w:val="20"/>
        </w:rPr>
      </w:pPr>
      <w:r>
        <w:rPr>
          <w:szCs w:val="20"/>
        </w:rPr>
        <w:t xml:space="preserve">Protiinfekční opatření </w:t>
      </w:r>
      <w:r w:rsidR="0036189C">
        <w:rPr>
          <w:szCs w:val="20"/>
        </w:rPr>
        <w:t xml:space="preserve">startující v polovině března </w:t>
      </w:r>
      <w:r>
        <w:rPr>
          <w:szCs w:val="20"/>
        </w:rPr>
        <w:t>přinesl</w:t>
      </w:r>
      <w:r w:rsidR="00657A7D">
        <w:rPr>
          <w:szCs w:val="20"/>
        </w:rPr>
        <w:t>a</w:t>
      </w:r>
      <w:r>
        <w:rPr>
          <w:szCs w:val="20"/>
        </w:rPr>
        <w:t xml:space="preserve"> značné obtíže pro práci tazatelů VŠPS, kteří po dobu jejich trvání nemohli vykonávat osobní návštěvy v</w:t>
      </w:r>
      <w:r w:rsidR="00B0382A">
        <w:rPr>
          <w:szCs w:val="20"/>
        </w:rPr>
        <w:t> </w:t>
      </w:r>
      <w:r>
        <w:rPr>
          <w:szCs w:val="20"/>
        </w:rPr>
        <w:t>domácnostech</w:t>
      </w:r>
      <w:r w:rsidR="00B0382A">
        <w:rPr>
          <w:szCs w:val="20"/>
        </w:rPr>
        <w:t xml:space="preserve"> a byli odkázáni na telefonické a elektronické způsoby komunikace</w:t>
      </w:r>
      <w:r>
        <w:rPr>
          <w:szCs w:val="20"/>
        </w:rPr>
        <w:t xml:space="preserve">. To přineslo snížení </w:t>
      </w:r>
      <w:r w:rsidR="00657A7D">
        <w:rPr>
          <w:szCs w:val="20"/>
        </w:rPr>
        <w:t xml:space="preserve">počtu odpovědí </w:t>
      </w:r>
      <w:r>
        <w:rPr>
          <w:szCs w:val="20"/>
        </w:rPr>
        <w:t>respondentů a mohlo vést k</w:t>
      </w:r>
      <w:r w:rsidR="00657A7D">
        <w:rPr>
          <w:szCs w:val="20"/>
        </w:rPr>
        <w:t> přinejmenším dočasnému</w:t>
      </w:r>
      <w:r>
        <w:rPr>
          <w:szCs w:val="20"/>
        </w:rPr>
        <w:t xml:space="preserve"> snížení kvality odhadů.</w:t>
      </w:r>
      <w:r w:rsidR="00C82C08">
        <w:rPr>
          <w:szCs w:val="20"/>
        </w:rPr>
        <w:t xml:space="preserve"> </w:t>
      </w:r>
      <w:r w:rsidR="00731F58">
        <w:rPr>
          <w:szCs w:val="20"/>
        </w:rPr>
        <w:t xml:space="preserve">Také je třeba připomenout, že VŠPS je prováděno v bytových domácnostech a nepokrývá ubytovny, kde často </w:t>
      </w:r>
      <w:r w:rsidR="000A6B8F">
        <w:rPr>
          <w:szCs w:val="20"/>
        </w:rPr>
        <w:t>po</w:t>
      </w:r>
      <w:r w:rsidR="00731F58">
        <w:rPr>
          <w:szCs w:val="20"/>
        </w:rPr>
        <w:t>b</w:t>
      </w:r>
      <w:r w:rsidR="000A6B8F">
        <w:rPr>
          <w:szCs w:val="20"/>
        </w:rPr>
        <w:t>ývají</w:t>
      </w:r>
      <w:r w:rsidR="00731F58">
        <w:rPr>
          <w:szCs w:val="20"/>
        </w:rPr>
        <w:t xml:space="preserve"> pracující cizinci.</w:t>
      </w:r>
    </w:p>
    <w:p w:rsidR="00657A7D" w:rsidRPr="008A4D0D" w:rsidRDefault="00657A7D" w:rsidP="00657A7D">
      <w:r w:rsidRPr="000D7761">
        <w:rPr>
          <w:szCs w:val="20"/>
        </w:rPr>
        <w:t xml:space="preserve">Statistické údaje o poptávce podniků po pracovní síle budou na koronavirovou krizi reagovat </w:t>
      </w:r>
      <w:r w:rsidRPr="008A4D0D">
        <w:rPr>
          <w:szCs w:val="20"/>
        </w:rPr>
        <w:t>nepochybně se zpožděním, neboť podniky měly dosud jiné starosti, než odhlašovat volná místa z registrace Úřadu práce.</w:t>
      </w:r>
      <w:r>
        <w:rPr>
          <w:szCs w:val="20"/>
        </w:rPr>
        <w:t xml:space="preserve"> Výběrová řízení byla beztak vesměs zastavena.</w:t>
      </w:r>
    </w:p>
    <w:p w:rsidR="00B916A5" w:rsidRPr="009E7964" w:rsidRDefault="00B916A5" w:rsidP="00B916A5">
      <w:pPr>
        <w:rPr>
          <w:color w:val="C45911" w:themeColor="accent2" w:themeShade="BF"/>
        </w:rPr>
      </w:pPr>
    </w:p>
    <w:p w:rsidR="00B916A5" w:rsidRPr="00B0382A" w:rsidRDefault="00B916A5" w:rsidP="00B916A5">
      <w:pPr>
        <w:pStyle w:val="Nadpis1"/>
      </w:pPr>
      <w:r w:rsidRPr="00B0382A">
        <w:t>Evidenční počet zaměstnanců</w:t>
      </w:r>
      <w:r w:rsidR="004B201A" w:rsidRPr="00B0382A">
        <w:t xml:space="preserve"> přepočtený na plně zaměstnané</w:t>
      </w:r>
    </w:p>
    <w:p w:rsidR="0036189C" w:rsidRDefault="00B916A5" w:rsidP="00B916A5">
      <w:pPr>
        <w:pStyle w:val="Perex"/>
        <w:spacing w:after="0"/>
        <w:rPr>
          <w:b w:val="0"/>
          <w:szCs w:val="20"/>
          <w:lang w:eastAsia="cs-CZ"/>
        </w:rPr>
      </w:pPr>
      <w:r w:rsidRPr="00C82C08">
        <w:rPr>
          <w:b w:val="0"/>
          <w:szCs w:val="20"/>
          <w:lang w:eastAsia="cs-CZ"/>
        </w:rPr>
        <w:t xml:space="preserve">Předběžné údaje podnikové statistiky ČSÚ </w:t>
      </w:r>
      <w:r w:rsidR="009135AE" w:rsidRPr="00C82C08">
        <w:rPr>
          <w:b w:val="0"/>
          <w:szCs w:val="20"/>
          <w:lang w:eastAsia="cs-CZ"/>
        </w:rPr>
        <w:t>ilustrují</w:t>
      </w:r>
      <w:r w:rsidRPr="00C82C08">
        <w:rPr>
          <w:b w:val="0"/>
          <w:szCs w:val="20"/>
          <w:lang w:eastAsia="cs-CZ"/>
        </w:rPr>
        <w:t xml:space="preserve"> </w:t>
      </w:r>
      <w:r w:rsidR="009135AE" w:rsidRPr="00C82C08">
        <w:rPr>
          <w:b w:val="0"/>
          <w:szCs w:val="20"/>
          <w:lang w:eastAsia="cs-CZ"/>
        </w:rPr>
        <w:t>si</w:t>
      </w:r>
      <w:r w:rsidR="00B0382A" w:rsidRPr="00C82C08">
        <w:rPr>
          <w:b w:val="0"/>
          <w:szCs w:val="20"/>
          <w:lang w:eastAsia="cs-CZ"/>
        </w:rPr>
        <w:t>tuaci</w:t>
      </w:r>
      <w:r w:rsidR="009135AE" w:rsidRPr="00C82C08">
        <w:rPr>
          <w:b w:val="0"/>
          <w:szCs w:val="20"/>
          <w:lang w:eastAsia="cs-CZ"/>
        </w:rPr>
        <w:t xml:space="preserve"> na trhu práce svými ukazateli, především v </w:t>
      </w:r>
      <w:r w:rsidR="00B0382A" w:rsidRPr="00C82C08">
        <w:rPr>
          <w:b w:val="0"/>
          <w:szCs w:val="20"/>
          <w:lang w:eastAsia="cs-CZ"/>
        </w:rPr>
        <w:t>pokles</w:t>
      </w:r>
      <w:r w:rsidRPr="00C82C08">
        <w:rPr>
          <w:b w:val="0"/>
          <w:szCs w:val="20"/>
          <w:lang w:eastAsia="cs-CZ"/>
        </w:rPr>
        <w:t>u evidenčního počtu zaměstnanců.</w:t>
      </w:r>
      <w:r w:rsidR="0036189C">
        <w:rPr>
          <w:b w:val="0"/>
          <w:szCs w:val="20"/>
          <w:lang w:eastAsia="cs-CZ"/>
        </w:rPr>
        <w:t xml:space="preserve"> Také toto zjišťování utrpělo protiinfekčními opatřeními a sníženou ochotou či </w:t>
      </w:r>
      <w:r w:rsidR="000A6B8F">
        <w:rPr>
          <w:b w:val="0"/>
          <w:szCs w:val="20"/>
          <w:lang w:eastAsia="cs-CZ"/>
        </w:rPr>
        <w:t>obtížemi</w:t>
      </w:r>
      <w:r w:rsidR="0036189C">
        <w:rPr>
          <w:b w:val="0"/>
          <w:szCs w:val="20"/>
          <w:lang w:eastAsia="cs-CZ"/>
        </w:rPr>
        <w:t xml:space="preserve"> podniků odpovídat v určených termínech. Zároveň se o</w:t>
      </w:r>
      <w:r w:rsidR="000A6B8F">
        <w:rPr>
          <w:b w:val="0"/>
          <w:szCs w:val="20"/>
          <w:lang w:eastAsia="cs-CZ"/>
        </w:rPr>
        <w:t>d</w:t>
      </w:r>
      <w:r w:rsidR="0036189C">
        <w:rPr>
          <w:b w:val="0"/>
          <w:szCs w:val="20"/>
          <w:lang w:eastAsia="cs-CZ"/>
        </w:rPr>
        <w:t xml:space="preserve"> loňského roku změnil způsob zjišťování, byl zaveden jednotný čtvrtletní výkaz Práce 2-04 pro všechny obory, což se mohlo projevit v meziročních srovnáních. Různá odvětví přitom byla oběma faktory postižena různou měrou.</w:t>
      </w:r>
    </w:p>
    <w:p w:rsidR="00B916A5" w:rsidRPr="00B0382A" w:rsidRDefault="00B916A5" w:rsidP="00B916A5">
      <w:pPr>
        <w:pStyle w:val="Perex"/>
        <w:spacing w:after="0"/>
        <w:rPr>
          <w:b w:val="0"/>
        </w:rPr>
      </w:pPr>
      <w:r w:rsidRPr="00C82C08">
        <w:rPr>
          <w:b w:val="0"/>
          <w:szCs w:val="20"/>
          <w:lang w:eastAsia="cs-CZ"/>
        </w:rPr>
        <w:t>V</w:t>
      </w:r>
      <w:r w:rsidRPr="00C82C08">
        <w:rPr>
          <w:b w:val="0"/>
        </w:rPr>
        <w:t> </w:t>
      </w:r>
      <w:r w:rsidR="00B0382A" w:rsidRPr="00C82C08">
        <w:rPr>
          <w:b w:val="0"/>
        </w:rPr>
        <w:t>1</w:t>
      </w:r>
      <w:r w:rsidRPr="00C82C08">
        <w:rPr>
          <w:b w:val="0"/>
        </w:rPr>
        <w:t>. čtvrtletí 20</w:t>
      </w:r>
      <w:r w:rsidR="00B0382A" w:rsidRPr="00C82C08">
        <w:rPr>
          <w:b w:val="0"/>
        </w:rPr>
        <w:t>20</w:t>
      </w:r>
      <w:r w:rsidRPr="00C82C08">
        <w:rPr>
          <w:b w:val="0"/>
        </w:rPr>
        <w:t xml:space="preserve"> ve srovnání se stejným obdobím</w:t>
      </w:r>
      <w:r w:rsidR="00B0382A" w:rsidRPr="00C82C08">
        <w:rPr>
          <w:b w:val="0"/>
        </w:rPr>
        <w:t xml:space="preserve"> minulého roku u</w:t>
      </w:r>
      <w:r w:rsidR="00C30A07" w:rsidRPr="00C82C08">
        <w:rPr>
          <w:b w:val="0"/>
        </w:rPr>
        <w:t>bylo</w:t>
      </w:r>
      <w:r w:rsidR="0036189C">
        <w:rPr>
          <w:b w:val="0"/>
        </w:rPr>
        <w:t xml:space="preserve"> v celku</w:t>
      </w:r>
      <w:r w:rsidR="00C30A07" w:rsidRPr="00C82C08">
        <w:rPr>
          <w:b w:val="0"/>
        </w:rPr>
        <w:t xml:space="preserve"> </w:t>
      </w:r>
      <w:r w:rsidR="00554CD4" w:rsidRPr="00C82C08">
        <w:rPr>
          <w:b w:val="0"/>
        </w:rPr>
        <w:t>3</w:t>
      </w:r>
      <w:r w:rsidR="00C30A07" w:rsidRPr="00C82C08">
        <w:rPr>
          <w:b w:val="0"/>
        </w:rPr>
        <w:t>5,</w:t>
      </w:r>
      <w:r w:rsidR="00554CD4" w:rsidRPr="00C82C08">
        <w:rPr>
          <w:b w:val="0"/>
        </w:rPr>
        <w:t>0</w:t>
      </w:r>
      <w:r w:rsidRPr="00C82C08">
        <w:rPr>
          <w:b w:val="0"/>
        </w:rPr>
        <w:t xml:space="preserve"> tis. zaměstnanců přepočtených na plně zaměstnané, to je relativní </w:t>
      </w:r>
      <w:r w:rsidR="00B0382A" w:rsidRPr="00C82C08">
        <w:rPr>
          <w:b w:val="0"/>
        </w:rPr>
        <w:t>pokle</w:t>
      </w:r>
      <w:r w:rsidR="00314C58">
        <w:rPr>
          <w:b w:val="0"/>
        </w:rPr>
        <w:t>s o </w:t>
      </w:r>
      <w:r w:rsidRPr="00C82C08">
        <w:rPr>
          <w:b w:val="0"/>
        </w:rPr>
        <w:t>0,</w:t>
      </w:r>
      <w:r w:rsidR="00554CD4" w:rsidRPr="00C82C08">
        <w:rPr>
          <w:b w:val="0"/>
        </w:rPr>
        <w:t>9</w:t>
      </w:r>
      <w:r w:rsidRPr="00C82C08">
        <w:rPr>
          <w:b w:val="0"/>
        </w:rPr>
        <w:t xml:space="preserve"> %, čímž </w:t>
      </w:r>
      <w:r w:rsidR="00605F00" w:rsidRPr="00C82C08">
        <w:rPr>
          <w:b w:val="0"/>
        </w:rPr>
        <w:t>jsme se dostali na hodnotu 4 0</w:t>
      </w:r>
      <w:r w:rsidR="00E7536C" w:rsidRPr="00C82C08">
        <w:rPr>
          <w:b w:val="0"/>
        </w:rPr>
        <w:t>34</w:t>
      </w:r>
      <w:r w:rsidRPr="00C82C08">
        <w:rPr>
          <w:b w:val="0"/>
        </w:rPr>
        <w:t>,</w:t>
      </w:r>
      <w:r w:rsidR="00E7536C" w:rsidRPr="00C82C08">
        <w:rPr>
          <w:b w:val="0"/>
        </w:rPr>
        <w:t>2</w:t>
      </w:r>
      <w:r w:rsidR="009135AE" w:rsidRPr="00C82C08">
        <w:rPr>
          <w:b w:val="0"/>
        </w:rPr>
        <w:t> tis.</w:t>
      </w:r>
      <w:r w:rsidRPr="00C82C08">
        <w:rPr>
          <w:b w:val="0"/>
        </w:rPr>
        <w:t xml:space="preserve"> </w:t>
      </w:r>
      <w:r w:rsidR="00605F00" w:rsidRPr="00C82C08">
        <w:rPr>
          <w:b w:val="0"/>
        </w:rPr>
        <w:t>T</w:t>
      </w:r>
      <w:r w:rsidRPr="00C82C08">
        <w:rPr>
          <w:b w:val="0"/>
          <w:szCs w:val="20"/>
          <w:lang w:eastAsia="cs-CZ"/>
        </w:rPr>
        <w:t>ento ukazatel rost</w:t>
      </w:r>
      <w:r w:rsidR="009135AE" w:rsidRPr="00C82C08">
        <w:rPr>
          <w:b w:val="0"/>
          <w:szCs w:val="20"/>
          <w:lang w:eastAsia="cs-CZ"/>
        </w:rPr>
        <w:t>l</w:t>
      </w:r>
      <w:r w:rsidRPr="00C82C08">
        <w:rPr>
          <w:b w:val="0"/>
          <w:szCs w:val="20"/>
          <w:lang w:eastAsia="cs-CZ"/>
        </w:rPr>
        <w:t xml:space="preserve"> od roku 2014</w:t>
      </w:r>
      <w:r w:rsidR="00605F00" w:rsidRPr="00C82C08">
        <w:rPr>
          <w:b w:val="0"/>
          <w:szCs w:val="20"/>
          <w:lang w:eastAsia="cs-CZ"/>
        </w:rPr>
        <w:t>,</w:t>
      </w:r>
      <w:r w:rsidRPr="00C82C08">
        <w:rPr>
          <w:b w:val="0"/>
          <w:szCs w:val="20"/>
          <w:lang w:eastAsia="cs-CZ"/>
        </w:rPr>
        <w:t xml:space="preserve"> hodnoty meziročního nárůstu </w:t>
      </w:r>
      <w:r w:rsidR="00F17C8B" w:rsidRPr="00C82C08">
        <w:rPr>
          <w:b w:val="0"/>
          <w:szCs w:val="20"/>
          <w:lang w:eastAsia="cs-CZ"/>
        </w:rPr>
        <w:t>kolísa</w:t>
      </w:r>
      <w:r w:rsidR="009135AE" w:rsidRPr="00C82C08">
        <w:rPr>
          <w:b w:val="0"/>
          <w:szCs w:val="20"/>
          <w:lang w:eastAsia="cs-CZ"/>
        </w:rPr>
        <w:t>ly,</w:t>
      </w:r>
      <w:r w:rsidRPr="00C82C08">
        <w:rPr>
          <w:b w:val="0"/>
          <w:szCs w:val="20"/>
          <w:lang w:eastAsia="cs-CZ"/>
        </w:rPr>
        <w:t xml:space="preserve"> a</w:t>
      </w:r>
      <w:r w:rsidR="009135AE" w:rsidRPr="00C82C08">
        <w:rPr>
          <w:b w:val="0"/>
          <w:szCs w:val="20"/>
          <w:lang w:eastAsia="cs-CZ"/>
        </w:rPr>
        <w:t>ž se</w:t>
      </w:r>
      <w:r w:rsidRPr="00C82C08">
        <w:rPr>
          <w:b w:val="0"/>
          <w:szCs w:val="20"/>
          <w:lang w:eastAsia="cs-CZ"/>
        </w:rPr>
        <w:t xml:space="preserve"> </w:t>
      </w:r>
      <w:r w:rsidR="00B0382A" w:rsidRPr="00C82C08">
        <w:rPr>
          <w:b w:val="0"/>
          <w:szCs w:val="20"/>
          <w:lang w:eastAsia="cs-CZ"/>
        </w:rPr>
        <w:t>v roce 2019</w:t>
      </w:r>
      <w:r w:rsidR="002B44AE" w:rsidRPr="00C82C08">
        <w:rPr>
          <w:b w:val="0"/>
          <w:szCs w:val="20"/>
          <w:lang w:eastAsia="cs-CZ"/>
        </w:rPr>
        <w:t xml:space="preserve"> </w:t>
      </w:r>
      <w:r w:rsidRPr="00C82C08">
        <w:rPr>
          <w:b w:val="0"/>
          <w:szCs w:val="20"/>
          <w:lang w:eastAsia="cs-CZ"/>
        </w:rPr>
        <w:t xml:space="preserve">růstový trend </w:t>
      </w:r>
      <w:r w:rsidR="00C82C08" w:rsidRPr="00C82C08">
        <w:rPr>
          <w:b w:val="0"/>
          <w:szCs w:val="20"/>
          <w:lang w:eastAsia="cs-CZ"/>
        </w:rPr>
        <w:t>vyčerpa</w:t>
      </w:r>
      <w:r w:rsidR="009135AE" w:rsidRPr="00C82C08">
        <w:rPr>
          <w:b w:val="0"/>
          <w:szCs w:val="20"/>
          <w:lang w:eastAsia="cs-CZ"/>
        </w:rPr>
        <w:t>l</w:t>
      </w:r>
      <w:r w:rsidRPr="00C82C08">
        <w:rPr>
          <w:b w:val="0"/>
          <w:szCs w:val="20"/>
          <w:lang w:eastAsia="cs-CZ"/>
        </w:rPr>
        <w:t>.</w:t>
      </w:r>
    </w:p>
    <w:p w:rsidR="00E7536C" w:rsidRPr="00E7536C" w:rsidRDefault="002B44AE" w:rsidP="00B916A5">
      <w:pPr>
        <w:pStyle w:val="Perex"/>
        <w:spacing w:after="0"/>
        <w:rPr>
          <w:b w:val="0"/>
        </w:rPr>
      </w:pPr>
      <w:r w:rsidRPr="00B0382A">
        <w:rPr>
          <w:b w:val="0"/>
        </w:rPr>
        <w:t>Z hlediska jednotlivých</w:t>
      </w:r>
      <w:r w:rsidR="00B916A5" w:rsidRPr="00B0382A">
        <w:rPr>
          <w:b w:val="0"/>
        </w:rPr>
        <w:t xml:space="preserve"> odvětví</w:t>
      </w:r>
      <w:r w:rsidRPr="00B0382A">
        <w:rPr>
          <w:b w:val="0"/>
        </w:rPr>
        <w:t xml:space="preserve"> </w:t>
      </w:r>
      <w:r w:rsidR="00B0382A" w:rsidRPr="00B0382A">
        <w:rPr>
          <w:b w:val="0"/>
        </w:rPr>
        <w:t>byly</w:t>
      </w:r>
      <w:r w:rsidR="00B94AAC" w:rsidRPr="00B0382A">
        <w:rPr>
          <w:b w:val="0"/>
        </w:rPr>
        <w:t xml:space="preserve"> tendence </w:t>
      </w:r>
      <w:r w:rsidR="00B94AAC" w:rsidRPr="00E7536C">
        <w:rPr>
          <w:b w:val="0"/>
        </w:rPr>
        <w:t xml:space="preserve">různorodé, </w:t>
      </w:r>
      <w:r w:rsidRPr="00E7536C">
        <w:rPr>
          <w:b w:val="0"/>
        </w:rPr>
        <w:t>p</w:t>
      </w:r>
      <w:r w:rsidR="009135AE" w:rsidRPr="00E7536C">
        <w:rPr>
          <w:b w:val="0"/>
        </w:rPr>
        <w:t>okles</w:t>
      </w:r>
      <w:r w:rsidR="00B94AAC" w:rsidRPr="00E7536C">
        <w:rPr>
          <w:b w:val="0"/>
        </w:rPr>
        <w:t>y</w:t>
      </w:r>
      <w:r w:rsidR="009135AE" w:rsidRPr="00E7536C">
        <w:rPr>
          <w:b w:val="0"/>
        </w:rPr>
        <w:t xml:space="preserve"> </w:t>
      </w:r>
      <w:r w:rsidR="00B94AAC" w:rsidRPr="00E7536C">
        <w:rPr>
          <w:b w:val="0"/>
        </w:rPr>
        <w:t xml:space="preserve">se </w:t>
      </w:r>
      <w:r w:rsidR="009135AE" w:rsidRPr="00E7536C">
        <w:rPr>
          <w:b w:val="0"/>
        </w:rPr>
        <w:t>soustřed</w:t>
      </w:r>
      <w:r w:rsidR="00B0382A" w:rsidRPr="00E7536C">
        <w:rPr>
          <w:b w:val="0"/>
        </w:rPr>
        <w:t>ily</w:t>
      </w:r>
      <w:r w:rsidR="007A3658">
        <w:rPr>
          <w:b w:val="0"/>
        </w:rPr>
        <w:t xml:space="preserve"> do primárního a </w:t>
      </w:r>
      <w:r w:rsidR="009135AE" w:rsidRPr="00E7536C">
        <w:rPr>
          <w:b w:val="0"/>
        </w:rPr>
        <w:t xml:space="preserve">sekundárního sektoru, tedy do zemědělství a průmyslu. </w:t>
      </w:r>
      <w:r w:rsidR="00E7536C" w:rsidRPr="00E7536C">
        <w:rPr>
          <w:b w:val="0"/>
        </w:rPr>
        <w:t xml:space="preserve">Pokračovalo </w:t>
      </w:r>
      <w:r w:rsidR="009135AE" w:rsidRPr="00E7536C">
        <w:rPr>
          <w:b w:val="0"/>
        </w:rPr>
        <w:t xml:space="preserve">klesání počtu </w:t>
      </w:r>
      <w:r w:rsidRPr="00E7536C">
        <w:rPr>
          <w:b w:val="0"/>
        </w:rPr>
        <w:t>zaměstnanců v </w:t>
      </w:r>
      <w:r w:rsidR="00A851D9" w:rsidRPr="00E7536C">
        <w:rPr>
          <w:b w:val="0"/>
        </w:rPr>
        <w:t>těžb</w:t>
      </w:r>
      <w:r w:rsidR="009135AE" w:rsidRPr="00E7536C">
        <w:rPr>
          <w:b w:val="0"/>
        </w:rPr>
        <w:t>ě</w:t>
      </w:r>
      <w:r w:rsidR="00A851D9" w:rsidRPr="00E7536C">
        <w:rPr>
          <w:b w:val="0"/>
        </w:rPr>
        <w:t xml:space="preserve"> a dobývání, </w:t>
      </w:r>
      <w:r w:rsidRPr="00E7536C">
        <w:rPr>
          <w:b w:val="0"/>
        </w:rPr>
        <w:t xml:space="preserve">kde </w:t>
      </w:r>
      <w:r w:rsidR="000A6B8F">
        <w:rPr>
          <w:b w:val="0"/>
        </w:rPr>
        <w:t xml:space="preserve">ovšem </w:t>
      </w:r>
      <w:r w:rsidR="009135AE" w:rsidRPr="00E7536C">
        <w:rPr>
          <w:b w:val="0"/>
        </w:rPr>
        <w:t xml:space="preserve">jde o dlouhodobý </w:t>
      </w:r>
      <w:r w:rsidR="00B94AAC" w:rsidRPr="00E7536C">
        <w:rPr>
          <w:b w:val="0"/>
        </w:rPr>
        <w:t>vývoj</w:t>
      </w:r>
      <w:r w:rsidR="009135AE" w:rsidRPr="00E7536C">
        <w:rPr>
          <w:b w:val="0"/>
        </w:rPr>
        <w:t>.</w:t>
      </w:r>
      <w:r w:rsidR="00D7431F" w:rsidRPr="00E7536C">
        <w:rPr>
          <w:b w:val="0"/>
        </w:rPr>
        <w:t xml:space="preserve"> Tam aktuálně </w:t>
      </w:r>
      <w:r w:rsidR="00B916A5" w:rsidRPr="00E7536C">
        <w:rPr>
          <w:b w:val="0"/>
        </w:rPr>
        <w:t>ubylo</w:t>
      </w:r>
      <w:r w:rsidR="00EC1CF0" w:rsidRPr="00E7536C">
        <w:rPr>
          <w:b w:val="0"/>
        </w:rPr>
        <w:t xml:space="preserve"> </w:t>
      </w:r>
      <w:r w:rsidR="00E7536C" w:rsidRPr="00E7536C">
        <w:rPr>
          <w:b w:val="0"/>
        </w:rPr>
        <w:t>1,8</w:t>
      </w:r>
      <w:r w:rsidR="00EC1CF0" w:rsidRPr="00E7536C">
        <w:rPr>
          <w:b w:val="0"/>
        </w:rPr>
        <w:t> %</w:t>
      </w:r>
      <w:r w:rsidR="00B916A5" w:rsidRPr="00E7536C">
        <w:rPr>
          <w:b w:val="0"/>
        </w:rPr>
        <w:t>, tj.</w:t>
      </w:r>
      <w:r w:rsidR="00EC1CF0" w:rsidRPr="00E7536C">
        <w:rPr>
          <w:b w:val="0"/>
        </w:rPr>
        <w:t xml:space="preserve"> 0</w:t>
      </w:r>
      <w:r w:rsidR="00E7536C" w:rsidRPr="00E7536C">
        <w:rPr>
          <w:b w:val="0"/>
        </w:rPr>
        <w:t>,4</w:t>
      </w:r>
      <w:r w:rsidR="00EC1CF0" w:rsidRPr="00E7536C">
        <w:rPr>
          <w:b w:val="0"/>
        </w:rPr>
        <w:t> tis. přepočtených počtů zaměstnanců</w:t>
      </w:r>
      <w:r w:rsidR="00B916A5" w:rsidRPr="00E7536C">
        <w:rPr>
          <w:b w:val="0"/>
        </w:rPr>
        <w:t xml:space="preserve">. </w:t>
      </w:r>
      <w:r w:rsidR="00E7536C" w:rsidRPr="00E7536C">
        <w:rPr>
          <w:b w:val="0"/>
        </w:rPr>
        <w:t xml:space="preserve">Mnohem výraznější </w:t>
      </w:r>
      <w:r w:rsidR="00D7431F" w:rsidRPr="00E7536C">
        <w:rPr>
          <w:b w:val="0"/>
        </w:rPr>
        <w:t>z hlediska ekonomického cyklu – a též p</w:t>
      </w:r>
      <w:r w:rsidR="00A851D9" w:rsidRPr="00E7536C">
        <w:rPr>
          <w:b w:val="0"/>
        </w:rPr>
        <w:t xml:space="preserve">očetně </w:t>
      </w:r>
      <w:r w:rsidR="00D7431F" w:rsidRPr="00E7536C">
        <w:rPr>
          <w:b w:val="0"/>
        </w:rPr>
        <w:t>nej</w:t>
      </w:r>
      <w:r w:rsidR="00A851D9" w:rsidRPr="00E7536C">
        <w:rPr>
          <w:b w:val="0"/>
        </w:rPr>
        <w:t>významnější</w:t>
      </w:r>
      <w:r w:rsidR="00D7431F" w:rsidRPr="00E7536C">
        <w:rPr>
          <w:b w:val="0"/>
        </w:rPr>
        <w:t xml:space="preserve"> –</w:t>
      </w:r>
      <w:r w:rsidR="00A851D9" w:rsidRPr="00E7536C">
        <w:rPr>
          <w:b w:val="0"/>
        </w:rPr>
        <w:t xml:space="preserve"> </w:t>
      </w:r>
      <w:r w:rsidR="00D7431F" w:rsidRPr="00E7536C">
        <w:rPr>
          <w:b w:val="0"/>
        </w:rPr>
        <w:t xml:space="preserve">je </w:t>
      </w:r>
      <w:r w:rsidR="00A851D9" w:rsidRPr="00E7536C">
        <w:rPr>
          <w:b w:val="0"/>
        </w:rPr>
        <w:t>úbytek</w:t>
      </w:r>
      <w:r w:rsidR="00D7431F" w:rsidRPr="00E7536C">
        <w:rPr>
          <w:b w:val="0"/>
        </w:rPr>
        <w:t xml:space="preserve"> ve</w:t>
      </w:r>
      <w:r w:rsidRPr="00E7536C">
        <w:rPr>
          <w:b w:val="0"/>
        </w:rPr>
        <w:t xml:space="preserve"> zpracovatelském průmyslu, kde</w:t>
      </w:r>
      <w:r w:rsidR="00D7431F" w:rsidRPr="00E7536C">
        <w:rPr>
          <w:b w:val="0"/>
        </w:rPr>
        <w:t xml:space="preserve"> meziročně </w:t>
      </w:r>
      <w:r w:rsidR="000372CD" w:rsidRPr="00E7536C">
        <w:rPr>
          <w:b w:val="0"/>
        </w:rPr>
        <w:t>ubylo pracovních míst</w:t>
      </w:r>
      <w:r w:rsidRPr="00E7536C">
        <w:rPr>
          <w:b w:val="0"/>
        </w:rPr>
        <w:t xml:space="preserve"> o </w:t>
      </w:r>
      <w:r w:rsidR="00E7536C" w:rsidRPr="00E7536C">
        <w:rPr>
          <w:b w:val="0"/>
        </w:rPr>
        <w:t>38,6</w:t>
      </w:r>
      <w:r w:rsidRPr="00E7536C">
        <w:rPr>
          <w:b w:val="0"/>
        </w:rPr>
        <w:t xml:space="preserve"> tis.</w:t>
      </w:r>
      <w:r w:rsidR="00D7431F" w:rsidRPr="00E7536C">
        <w:rPr>
          <w:b w:val="0"/>
        </w:rPr>
        <w:t xml:space="preserve">, tj. </w:t>
      </w:r>
      <w:r w:rsidR="00E7536C" w:rsidRPr="00E7536C">
        <w:rPr>
          <w:b w:val="0"/>
        </w:rPr>
        <w:t>3,3</w:t>
      </w:r>
      <w:r w:rsidR="00D7431F" w:rsidRPr="00E7536C">
        <w:rPr>
          <w:b w:val="0"/>
        </w:rPr>
        <w:t> %.</w:t>
      </w:r>
      <w:r w:rsidR="00E7536C" w:rsidRPr="00E7536C">
        <w:rPr>
          <w:b w:val="0"/>
        </w:rPr>
        <w:t xml:space="preserve"> </w:t>
      </w:r>
      <w:r w:rsidR="00D7431F" w:rsidRPr="00E7536C">
        <w:rPr>
          <w:b w:val="0"/>
        </w:rPr>
        <w:t>S tím souvisí i propad</w:t>
      </w:r>
      <w:r w:rsidR="00042A95" w:rsidRPr="00E7536C">
        <w:rPr>
          <w:b w:val="0"/>
        </w:rPr>
        <w:t xml:space="preserve"> v odvětví administrativní a </w:t>
      </w:r>
      <w:r w:rsidR="00A851D9" w:rsidRPr="00E7536C">
        <w:rPr>
          <w:b w:val="0"/>
        </w:rPr>
        <w:t>podpůrné činnosti</w:t>
      </w:r>
      <w:r w:rsidR="00E16A42">
        <w:rPr>
          <w:b w:val="0"/>
        </w:rPr>
        <w:t xml:space="preserve"> (</w:t>
      </w:r>
      <w:r w:rsidR="00E16A42" w:rsidRPr="00E7536C">
        <w:rPr>
          <w:b w:val="0"/>
        </w:rPr>
        <w:t xml:space="preserve">o 12,6 tis., </w:t>
      </w:r>
      <w:r w:rsidR="00E16A42">
        <w:rPr>
          <w:b w:val="0"/>
        </w:rPr>
        <w:t>tj. </w:t>
      </w:r>
      <w:r w:rsidR="00E16A42" w:rsidRPr="00E7536C">
        <w:rPr>
          <w:b w:val="0"/>
        </w:rPr>
        <w:t>o 6,2</w:t>
      </w:r>
      <w:r w:rsidR="00E16A42">
        <w:rPr>
          <w:b w:val="0"/>
        </w:rPr>
        <w:t> %)</w:t>
      </w:r>
      <w:r w:rsidR="00A851D9" w:rsidRPr="00E7536C">
        <w:rPr>
          <w:b w:val="0"/>
        </w:rPr>
        <w:t>, kde převažují agentur</w:t>
      </w:r>
      <w:r w:rsidR="001F62AE" w:rsidRPr="00E7536C">
        <w:rPr>
          <w:b w:val="0"/>
        </w:rPr>
        <w:t xml:space="preserve">ní zaměstnanci pracující převážně také </w:t>
      </w:r>
      <w:r w:rsidR="000372CD" w:rsidRPr="00E7536C">
        <w:rPr>
          <w:b w:val="0"/>
        </w:rPr>
        <w:t xml:space="preserve">na místech </w:t>
      </w:r>
      <w:r w:rsidR="001F62AE" w:rsidRPr="00E7536C">
        <w:rPr>
          <w:b w:val="0"/>
        </w:rPr>
        <w:t>v průmyslu.</w:t>
      </w:r>
    </w:p>
    <w:p w:rsidR="000372CD" w:rsidRPr="003B5B7F" w:rsidRDefault="002B44AE" w:rsidP="00B916A5">
      <w:pPr>
        <w:pStyle w:val="Perex"/>
        <w:spacing w:after="0"/>
        <w:rPr>
          <w:b w:val="0"/>
        </w:rPr>
      </w:pPr>
      <w:r w:rsidRPr="00E7536C">
        <w:rPr>
          <w:b w:val="0"/>
        </w:rPr>
        <w:t>Z</w:t>
      </w:r>
      <w:r w:rsidR="001F62AE" w:rsidRPr="00E7536C">
        <w:rPr>
          <w:b w:val="0"/>
        </w:rPr>
        <w:t> terciární</w:t>
      </w:r>
      <w:r w:rsidRPr="00E7536C">
        <w:rPr>
          <w:b w:val="0"/>
        </w:rPr>
        <w:t>ho</w:t>
      </w:r>
      <w:r w:rsidR="001F62AE" w:rsidRPr="00E7536C">
        <w:rPr>
          <w:b w:val="0"/>
        </w:rPr>
        <w:t xml:space="preserve"> sektoru služeb, kde zaměstnanci </w:t>
      </w:r>
      <w:r w:rsidRPr="00E7536C">
        <w:rPr>
          <w:b w:val="0"/>
        </w:rPr>
        <w:t xml:space="preserve">obecně </w:t>
      </w:r>
      <w:r w:rsidR="00E7536C" w:rsidRPr="00E7536C">
        <w:rPr>
          <w:b w:val="0"/>
        </w:rPr>
        <w:t>přibývali,</w:t>
      </w:r>
      <w:r w:rsidR="00A851D9" w:rsidRPr="00E7536C">
        <w:rPr>
          <w:b w:val="0"/>
        </w:rPr>
        <w:t xml:space="preserve"> </w:t>
      </w:r>
      <w:r w:rsidR="000372CD" w:rsidRPr="00E7536C">
        <w:rPr>
          <w:b w:val="0"/>
        </w:rPr>
        <w:t xml:space="preserve">značně </w:t>
      </w:r>
      <w:r w:rsidR="001F62AE" w:rsidRPr="00E7536C">
        <w:rPr>
          <w:b w:val="0"/>
        </w:rPr>
        <w:t>vyčnívá</w:t>
      </w:r>
      <w:r w:rsidR="00E7536C" w:rsidRPr="00E7536C">
        <w:rPr>
          <w:b w:val="0"/>
        </w:rPr>
        <w:t xml:space="preserve"> ubytování, stravování a pohostinství</w:t>
      </w:r>
      <w:r w:rsidR="00A851D9" w:rsidRPr="00E7536C">
        <w:rPr>
          <w:b w:val="0"/>
        </w:rPr>
        <w:t xml:space="preserve">, kde počet </w:t>
      </w:r>
      <w:r w:rsidR="001F62AE" w:rsidRPr="00E7536C">
        <w:rPr>
          <w:b w:val="0"/>
        </w:rPr>
        <w:t xml:space="preserve">poklesl </w:t>
      </w:r>
      <w:r w:rsidRPr="00E7536C">
        <w:rPr>
          <w:b w:val="0"/>
        </w:rPr>
        <w:t>o </w:t>
      </w:r>
      <w:r w:rsidR="00E7536C" w:rsidRPr="00E7536C">
        <w:rPr>
          <w:b w:val="0"/>
        </w:rPr>
        <w:t>5,2</w:t>
      </w:r>
      <w:r w:rsidR="00A851D9" w:rsidRPr="00E7536C">
        <w:rPr>
          <w:b w:val="0"/>
        </w:rPr>
        <w:t> tis., což je relativn</w:t>
      </w:r>
      <w:r w:rsidR="006406B2" w:rsidRPr="00E7536C">
        <w:rPr>
          <w:b w:val="0"/>
        </w:rPr>
        <w:t>í úbytek</w:t>
      </w:r>
      <w:r w:rsidR="00A851D9" w:rsidRPr="00E7536C">
        <w:rPr>
          <w:b w:val="0"/>
        </w:rPr>
        <w:t xml:space="preserve"> </w:t>
      </w:r>
      <w:r w:rsidR="000372CD" w:rsidRPr="00E7536C">
        <w:rPr>
          <w:b w:val="0"/>
        </w:rPr>
        <w:t>o </w:t>
      </w:r>
      <w:r w:rsidR="00E7536C" w:rsidRPr="00E7536C">
        <w:rPr>
          <w:b w:val="0"/>
        </w:rPr>
        <w:t>4,3</w:t>
      </w:r>
      <w:r w:rsidR="001F62AE" w:rsidRPr="00E7536C">
        <w:rPr>
          <w:b w:val="0"/>
        </w:rPr>
        <w:t> %</w:t>
      </w:r>
      <w:r w:rsidR="00E7536C" w:rsidRPr="00E7536C">
        <w:rPr>
          <w:b w:val="0"/>
        </w:rPr>
        <w:t>, a zde již může jít o</w:t>
      </w:r>
      <w:r w:rsidR="000A6B8F">
        <w:rPr>
          <w:b w:val="0"/>
        </w:rPr>
        <w:t> </w:t>
      </w:r>
      <w:r w:rsidR="00E7536C" w:rsidRPr="00E7536C">
        <w:rPr>
          <w:b w:val="0"/>
        </w:rPr>
        <w:t>dopad koronavirové krize</w:t>
      </w:r>
      <w:r w:rsidR="001F62AE" w:rsidRPr="00E7536C">
        <w:rPr>
          <w:b w:val="0"/>
        </w:rPr>
        <w:t>.</w:t>
      </w:r>
      <w:r w:rsidR="00E7536C">
        <w:rPr>
          <w:b w:val="0"/>
        </w:rPr>
        <w:t xml:space="preserve"> Také v dopravě a skladování poklesl přepočtený počet zaměstnanců o </w:t>
      </w:r>
      <w:r w:rsidR="003B5B7F">
        <w:rPr>
          <w:b w:val="0"/>
        </w:rPr>
        <w:t>5,5 tis., což představuje 2,0 %.</w:t>
      </w:r>
    </w:p>
    <w:p w:rsidR="003B5B7F" w:rsidRDefault="000372CD" w:rsidP="00B916A5">
      <w:pPr>
        <w:pStyle w:val="Perex"/>
        <w:spacing w:after="0"/>
        <w:rPr>
          <w:b w:val="0"/>
        </w:rPr>
      </w:pPr>
      <w:r w:rsidRPr="003B5B7F">
        <w:rPr>
          <w:b w:val="0"/>
        </w:rPr>
        <w:t>V zemědělství ubylo 1,</w:t>
      </w:r>
      <w:r w:rsidR="003B5B7F" w:rsidRPr="003B5B7F">
        <w:rPr>
          <w:b w:val="0"/>
        </w:rPr>
        <w:t>8</w:t>
      </w:r>
      <w:r w:rsidRPr="003B5B7F">
        <w:rPr>
          <w:b w:val="0"/>
        </w:rPr>
        <w:t xml:space="preserve"> tis. </w:t>
      </w:r>
      <w:r w:rsidR="003B5B7F" w:rsidRPr="003B5B7F">
        <w:rPr>
          <w:b w:val="0"/>
        </w:rPr>
        <w:t>míst, což je relativně méně o 1,9</w:t>
      </w:r>
      <w:r w:rsidRPr="003B5B7F">
        <w:rPr>
          <w:b w:val="0"/>
        </w:rPr>
        <w:t xml:space="preserve"> %. </w:t>
      </w:r>
      <w:r w:rsidR="003B5B7F" w:rsidRPr="003B5B7F">
        <w:rPr>
          <w:b w:val="0"/>
        </w:rPr>
        <w:t>Výroba a rozvod elektřiny, plynu, tepla a klimatizovaného vzduchu</w:t>
      </w:r>
      <w:r w:rsidR="003B5B7F">
        <w:rPr>
          <w:b w:val="0"/>
        </w:rPr>
        <w:t xml:space="preserve"> snížily počet o</w:t>
      </w:r>
      <w:r w:rsidR="000A6B8F">
        <w:rPr>
          <w:b w:val="0"/>
        </w:rPr>
        <w:t> </w:t>
      </w:r>
      <w:r w:rsidR="003B5B7F">
        <w:rPr>
          <w:b w:val="0"/>
        </w:rPr>
        <w:t xml:space="preserve">0,4 tis. (-1,1 %). </w:t>
      </w:r>
      <w:r w:rsidR="008B6CB7" w:rsidRPr="003B5B7F">
        <w:rPr>
          <w:b w:val="0"/>
        </w:rPr>
        <w:t>Objevil se i</w:t>
      </w:r>
      <w:r w:rsidR="000A6B8F">
        <w:rPr>
          <w:b w:val="0"/>
        </w:rPr>
        <w:t> </w:t>
      </w:r>
      <w:r w:rsidR="006406B2" w:rsidRPr="003B5B7F">
        <w:rPr>
          <w:b w:val="0"/>
        </w:rPr>
        <w:t>d</w:t>
      </w:r>
      <w:r w:rsidR="00A851D9" w:rsidRPr="003B5B7F">
        <w:rPr>
          <w:b w:val="0"/>
        </w:rPr>
        <w:t xml:space="preserve">robný </w:t>
      </w:r>
      <w:r w:rsidR="006406B2" w:rsidRPr="003B5B7F">
        <w:rPr>
          <w:b w:val="0"/>
        </w:rPr>
        <w:t>pokles</w:t>
      </w:r>
      <w:r w:rsidR="00A851D9" w:rsidRPr="003B5B7F">
        <w:rPr>
          <w:b w:val="0"/>
        </w:rPr>
        <w:t xml:space="preserve"> ve</w:t>
      </w:r>
      <w:r w:rsidR="00042A95" w:rsidRPr="003B5B7F">
        <w:rPr>
          <w:b w:val="0"/>
        </w:rPr>
        <w:t> </w:t>
      </w:r>
      <w:r w:rsidR="00A851D9" w:rsidRPr="003B5B7F">
        <w:rPr>
          <w:b w:val="0"/>
        </w:rPr>
        <w:t>stavebnictví (0,</w:t>
      </w:r>
      <w:r w:rsidR="003B5B7F" w:rsidRPr="003B5B7F">
        <w:rPr>
          <w:b w:val="0"/>
        </w:rPr>
        <w:t>3 tis.; 0,1</w:t>
      </w:r>
      <w:r w:rsidR="00A851D9" w:rsidRPr="003B5B7F">
        <w:rPr>
          <w:b w:val="0"/>
        </w:rPr>
        <w:t xml:space="preserve"> %), </w:t>
      </w:r>
      <w:r w:rsidR="006406B2" w:rsidRPr="003B5B7F">
        <w:rPr>
          <w:b w:val="0"/>
        </w:rPr>
        <w:t xml:space="preserve">kterému se </w:t>
      </w:r>
      <w:r w:rsidR="008B6CB7" w:rsidRPr="003B5B7F">
        <w:rPr>
          <w:b w:val="0"/>
        </w:rPr>
        <w:t xml:space="preserve">jinak </w:t>
      </w:r>
      <w:r w:rsidR="006406B2" w:rsidRPr="003B5B7F">
        <w:rPr>
          <w:b w:val="0"/>
        </w:rPr>
        <w:t>ekonomicky dařilo</w:t>
      </w:r>
      <w:r w:rsidR="003B5B7F">
        <w:rPr>
          <w:b w:val="0"/>
        </w:rPr>
        <w:t xml:space="preserve">. </w:t>
      </w:r>
      <w:r w:rsidR="000A6B8F">
        <w:rPr>
          <w:b w:val="0"/>
        </w:rPr>
        <w:t>Profesní, vědecké a </w:t>
      </w:r>
      <w:r w:rsidR="003B5B7F" w:rsidRPr="003B5B7F">
        <w:rPr>
          <w:b w:val="0"/>
        </w:rPr>
        <w:t>technické činnosti</w:t>
      </w:r>
      <w:r w:rsidR="00F53D80">
        <w:rPr>
          <w:b w:val="0"/>
        </w:rPr>
        <w:t xml:space="preserve"> ztratily </w:t>
      </w:r>
      <w:r w:rsidR="003B5B7F">
        <w:rPr>
          <w:b w:val="0"/>
        </w:rPr>
        <w:t>1,3 tis., což bylo relativně 0,7 %.</w:t>
      </w:r>
      <w:r w:rsidR="00731F58">
        <w:rPr>
          <w:b w:val="0"/>
        </w:rPr>
        <w:t xml:space="preserve"> </w:t>
      </w:r>
      <w:r w:rsidR="00731F58" w:rsidRPr="00731F58">
        <w:rPr>
          <w:b w:val="0"/>
        </w:rPr>
        <w:t>Ve velkoobchodě a maloobchodě</w:t>
      </w:r>
      <w:r w:rsidR="00731F58">
        <w:rPr>
          <w:b w:val="0"/>
        </w:rPr>
        <w:t xml:space="preserve"> ubyly 2,0 tis. (-0,4 %).</w:t>
      </w:r>
    </w:p>
    <w:p w:rsidR="00B916A5" w:rsidRPr="00AB4CDC" w:rsidRDefault="00731F58" w:rsidP="00B916A5">
      <w:pPr>
        <w:pStyle w:val="Perex"/>
        <w:spacing w:after="0"/>
        <w:rPr>
          <w:b w:val="0"/>
        </w:rPr>
      </w:pPr>
      <w:r>
        <w:rPr>
          <w:b w:val="0"/>
        </w:rPr>
        <w:t>Přírůstky zaměstnanců se soustřed</w:t>
      </w:r>
      <w:r w:rsidR="000A6B8F">
        <w:rPr>
          <w:b w:val="0"/>
        </w:rPr>
        <w:t>ily do odvětví</w:t>
      </w:r>
      <w:r>
        <w:rPr>
          <w:b w:val="0"/>
        </w:rPr>
        <w:t xml:space="preserve"> s dominancí státu, kde </w:t>
      </w:r>
      <w:r w:rsidR="005D0C38">
        <w:rPr>
          <w:b w:val="0"/>
        </w:rPr>
        <w:t xml:space="preserve">vyniká </w:t>
      </w:r>
      <w:r>
        <w:rPr>
          <w:b w:val="0"/>
        </w:rPr>
        <w:t>vzdělávání s nárůstem počtu o 12,5 tis. (4,2 %). Také ve zdravotní a sociální péči přibylo 3,7 tis. (1,2 %). Překvapující m</w:t>
      </w:r>
      <w:r w:rsidRPr="00731F58">
        <w:rPr>
          <w:b w:val="0"/>
        </w:rPr>
        <w:t xml:space="preserve">ůže být </w:t>
      </w:r>
      <w:r w:rsidR="000A16F4">
        <w:rPr>
          <w:b w:val="0"/>
        </w:rPr>
        <w:t xml:space="preserve">v současné situaci </w:t>
      </w:r>
      <w:r w:rsidR="000A6B8F">
        <w:rPr>
          <w:b w:val="0"/>
        </w:rPr>
        <w:t>nárůst o </w:t>
      </w:r>
      <w:r w:rsidRPr="00731F58">
        <w:rPr>
          <w:b w:val="0"/>
        </w:rPr>
        <w:t xml:space="preserve">0,6 % </w:t>
      </w:r>
      <w:r w:rsidR="000372CD" w:rsidRPr="00731F58">
        <w:rPr>
          <w:b w:val="0"/>
        </w:rPr>
        <w:t>v kulturních, zábavních a rekreačních činnostech</w:t>
      </w:r>
      <w:r w:rsidRPr="00731F58">
        <w:rPr>
          <w:b w:val="0"/>
        </w:rPr>
        <w:t>, což je početně</w:t>
      </w:r>
      <w:r w:rsidR="000372CD" w:rsidRPr="00731F58">
        <w:rPr>
          <w:b w:val="0"/>
        </w:rPr>
        <w:t xml:space="preserve"> </w:t>
      </w:r>
      <w:r w:rsidR="002B44AE" w:rsidRPr="00731F58">
        <w:rPr>
          <w:b w:val="0"/>
        </w:rPr>
        <w:t xml:space="preserve">o </w:t>
      </w:r>
      <w:r w:rsidR="000372CD" w:rsidRPr="00731F58">
        <w:rPr>
          <w:b w:val="0"/>
        </w:rPr>
        <w:t>0,3 tis.</w:t>
      </w:r>
      <w:r w:rsidR="000A16F4">
        <w:rPr>
          <w:b w:val="0"/>
        </w:rPr>
        <w:t>, v této odvětvové sekci jsou však namíchány různé subjekty, tržní i netržní povahy.</w:t>
      </w:r>
    </w:p>
    <w:p w:rsidR="00B916A5" w:rsidRPr="009E7964" w:rsidRDefault="00AB4CDC" w:rsidP="00A46C78">
      <w:pPr>
        <w:rPr>
          <w:color w:val="C45911" w:themeColor="accent2" w:themeShade="BF"/>
        </w:rPr>
      </w:pPr>
      <w:r w:rsidRPr="00AB4CDC">
        <w:t>N</w:t>
      </w:r>
      <w:r w:rsidR="00B916A5" w:rsidRPr="00AB4CDC">
        <w:t>árůst v m</w:t>
      </w:r>
      <w:r w:rsidR="005C4569">
        <w:t>além</w:t>
      </w:r>
      <w:r w:rsidR="00B916A5" w:rsidRPr="00AB4CDC">
        <w:t xml:space="preserve"> odvětví </w:t>
      </w:r>
      <w:r w:rsidR="00A46C78" w:rsidRPr="00AB4CDC">
        <w:t>č</w:t>
      </w:r>
      <w:r w:rsidR="00997B27" w:rsidRPr="00AB4CDC">
        <w:t>innosti v oblasti nemovitostí (</w:t>
      </w:r>
      <w:r w:rsidR="00F142A5">
        <w:t>o </w:t>
      </w:r>
      <w:r w:rsidRPr="00AB4CDC">
        <w:t>2</w:t>
      </w:r>
      <w:r w:rsidR="000372CD" w:rsidRPr="00AB4CDC">
        <w:t>2</w:t>
      </w:r>
      <w:r w:rsidRPr="00AB4CDC">
        <w:t>,9</w:t>
      </w:r>
      <w:r w:rsidR="00A46C78" w:rsidRPr="00AB4CDC">
        <w:t> %)</w:t>
      </w:r>
      <w:r w:rsidRPr="00AB4CDC">
        <w:t xml:space="preserve"> je daný administrativními </w:t>
      </w:r>
      <w:r w:rsidR="000A6B8F">
        <w:t>přesun</w:t>
      </w:r>
      <w:r w:rsidRPr="00AB4CDC">
        <w:t>y</w:t>
      </w:r>
      <w:r w:rsidR="00A46C78" w:rsidRPr="00AB4CDC">
        <w:t>. Setrvalý je růst počtu zam</w:t>
      </w:r>
      <w:r w:rsidR="005C4569">
        <w:t>ěstnanců v odvětví informační a </w:t>
      </w:r>
      <w:r w:rsidR="00A46C78" w:rsidRPr="00AB4CDC">
        <w:t xml:space="preserve">komunikační činnosti, </w:t>
      </w:r>
      <w:r w:rsidR="000372CD" w:rsidRPr="00AB4CDC">
        <w:t>aktuálně</w:t>
      </w:r>
      <w:r w:rsidR="00997B27" w:rsidRPr="00AB4CDC">
        <w:t xml:space="preserve"> </w:t>
      </w:r>
      <w:r w:rsidRPr="00AB4CDC">
        <w:t>1,6</w:t>
      </w:r>
      <w:r w:rsidR="000372CD" w:rsidRPr="00AB4CDC">
        <w:t xml:space="preserve"> tis., relativně </w:t>
      </w:r>
      <w:r w:rsidRPr="00AB4CDC">
        <w:t>1,3 %. V peněžnictví a pojišťovnictví přibylo 0,5 tis. (0,7 %).</w:t>
      </w:r>
    </w:p>
    <w:p w:rsidR="007C168F" w:rsidRDefault="007C168F" w:rsidP="00B916A5">
      <w:pPr>
        <w:rPr>
          <w:noProof/>
          <w:color w:val="C45911" w:themeColor="accent2" w:themeShade="BF"/>
          <w:szCs w:val="20"/>
          <w:lang w:eastAsia="cs-CZ"/>
        </w:rPr>
      </w:pPr>
    </w:p>
    <w:p w:rsidR="00731F58" w:rsidRPr="00B0382A" w:rsidRDefault="00731F58" w:rsidP="00731F58">
      <w:pPr>
        <w:pStyle w:val="Nadpis1"/>
      </w:pPr>
      <w:r w:rsidRPr="00B0382A">
        <w:t>Průměrné měsíční hrubé mzdy</w:t>
      </w:r>
    </w:p>
    <w:p w:rsidR="00731F58" w:rsidRDefault="00731F58" w:rsidP="00731F58">
      <w:pPr>
        <w:rPr>
          <w:noProof/>
          <w:szCs w:val="20"/>
          <w:lang w:eastAsia="cs-CZ"/>
        </w:rPr>
      </w:pPr>
      <w:r w:rsidRPr="00DE161F">
        <w:rPr>
          <w:szCs w:val="20"/>
        </w:rPr>
        <w:t>Z hlediska mezd se</w:t>
      </w:r>
      <w:r w:rsidRPr="00DE161F">
        <w:rPr>
          <w:b/>
          <w:szCs w:val="20"/>
        </w:rPr>
        <w:t xml:space="preserve"> </w:t>
      </w:r>
      <w:r w:rsidRPr="00DE161F">
        <w:rPr>
          <w:szCs w:val="20"/>
        </w:rPr>
        <w:t xml:space="preserve">počátek roku 2020 vyznačoval </w:t>
      </w:r>
      <w:r>
        <w:rPr>
          <w:szCs w:val="20"/>
        </w:rPr>
        <w:t>slabším</w:t>
      </w:r>
      <w:r w:rsidRPr="00DE161F">
        <w:rPr>
          <w:szCs w:val="20"/>
        </w:rPr>
        <w:t xml:space="preserve"> růst</w:t>
      </w:r>
      <w:r>
        <w:rPr>
          <w:szCs w:val="20"/>
        </w:rPr>
        <w:t>em</w:t>
      </w:r>
      <w:r w:rsidRPr="00DE161F">
        <w:rPr>
          <w:noProof/>
          <w:szCs w:val="20"/>
          <w:lang w:eastAsia="cs-CZ"/>
        </w:rPr>
        <w:t xml:space="preserve">, který byl nejnižší od konce roku 2016. Údaje </w:t>
      </w:r>
      <w:r w:rsidRPr="00B0382A">
        <w:rPr>
          <w:noProof/>
          <w:szCs w:val="20"/>
          <w:lang w:eastAsia="cs-CZ"/>
        </w:rPr>
        <w:t>z</w:t>
      </w:r>
      <w:r w:rsidRPr="008731CD">
        <w:rPr>
          <w:noProof/>
          <w:szCs w:val="20"/>
          <w:lang w:eastAsia="cs-CZ"/>
        </w:rPr>
        <w:t>a 1. čtvrtletí 2020 však navazovaly na ekonomický vývoj předchozí</w:t>
      </w:r>
      <w:r w:rsidR="002D4C6B">
        <w:rPr>
          <w:noProof/>
          <w:szCs w:val="20"/>
          <w:lang w:eastAsia="cs-CZ"/>
        </w:rPr>
        <w:t>c</w:t>
      </w:r>
      <w:r w:rsidRPr="008731CD">
        <w:rPr>
          <w:noProof/>
          <w:szCs w:val="20"/>
          <w:lang w:eastAsia="cs-CZ"/>
        </w:rPr>
        <w:t xml:space="preserve">h </w:t>
      </w:r>
      <w:r w:rsidR="002D4C6B">
        <w:rPr>
          <w:noProof/>
          <w:szCs w:val="20"/>
          <w:lang w:eastAsia="cs-CZ"/>
        </w:rPr>
        <w:t>dvou let</w:t>
      </w:r>
      <w:r w:rsidRPr="008731CD">
        <w:rPr>
          <w:noProof/>
          <w:szCs w:val="20"/>
          <w:lang w:eastAsia="cs-CZ"/>
        </w:rPr>
        <w:t xml:space="preserve">, kdy růst </w:t>
      </w:r>
      <w:r w:rsidR="002D4C6B">
        <w:rPr>
          <w:noProof/>
          <w:szCs w:val="20"/>
          <w:lang w:eastAsia="cs-CZ"/>
        </w:rPr>
        <w:t xml:space="preserve">kulminoval a pak </w:t>
      </w:r>
      <w:r w:rsidRPr="008731CD">
        <w:rPr>
          <w:noProof/>
          <w:szCs w:val="20"/>
          <w:lang w:eastAsia="cs-CZ"/>
        </w:rPr>
        <w:t>postupně uvadal. Průměrná mzda (34 077 Kč) vzrostla nominálně ke stejnému období roku 2019 o 5,0 %.</w:t>
      </w:r>
    </w:p>
    <w:p w:rsidR="00731F58" w:rsidRPr="00DE161F" w:rsidRDefault="00731F58" w:rsidP="00731F58">
      <w:pPr>
        <w:rPr>
          <w:noProof/>
          <w:lang w:eastAsia="cs-CZ"/>
        </w:rPr>
      </w:pPr>
      <w:r w:rsidRPr="00B0382A">
        <w:rPr>
          <w:noProof/>
          <w:lang w:eastAsia="cs-CZ"/>
        </w:rPr>
        <w:t xml:space="preserve">V reálném vyjádření byl však mzdový růst </w:t>
      </w:r>
      <w:r>
        <w:rPr>
          <w:noProof/>
          <w:lang w:eastAsia="cs-CZ"/>
        </w:rPr>
        <w:t>ještě mnohem</w:t>
      </w:r>
      <w:r w:rsidRPr="00B0382A">
        <w:rPr>
          <w:noProof/>
          <w:lang w:eastAsia="cs-CZ"/>
        </w:rPr>
        <w:t xml:space="preserve"> slabší – mzdy </w:t>
      </w:r>
      <w:r w:rsidRPr="00DE161F">
        <w:rPr>
          <w:noProof/>
          <w:lang w:eastAsia="cs-CZ"/>
        </w:rPr>
        <w:t xml:space="preserve">vzrostly </w:t>
      </w:r>
      <w:r>
        <w:rPr>
          <w:noProof/>
          <w:lang w:eastAsia="cs-CZ"/>
        </w:rPr>
        <w:t xml:space="preserve">jen </w:t>
      </w:r>
      <w:r w:rsidRPr="00DE161F">
        <w:rPr>
          <w:noProof/>
          <w:lang w:eastAsia="cs-CZ"/>
        </w:rPr>
        <w:t xml:space="preserve">o 1,4 %, </w:t>
      </w:r>
      <w:r>
        <w:rPr>
          <w:noProof/>
          <w:lang w:eastAsia="cs-CZ"/>
        </w:rPr>
        <w:t xml:space="preserve">což je nejméně od </w:t>
      </w:r>
      <w:r w:rsidRPr="00DE161F">
        <w:rPr>
          <w:noProof/>
          <w:szCs w:val="20"/>
          <w:lang w:eastAsia="cs-CZ"/>
        </w:rPr>
        <w:t>konce roku 20</w:t>
      </w:r>
      <w:r w:rsidR="002D4C6B">
        <w:rPr>
          <w:noProof/>
          <w:szCs w:val="20"/>
          <w:lang w:eastAsia="cs-CZ"/>
        </w:rPr>
        <w:t>13</w:t>
      </w:r>
      <w:r>
        <w:rPr>
          <w:noProof/>
          <w:szCs w:val="20"/>
          <w:lang w:eastAsia="cs-CZ"/>
        </w:rPr>
        <w:t xml:space="preserve">. </w:t>
      </w:r>
      <w:r>
        <w:rPr>
          <w:noProof/>
          <w:lang w:eastAsia="cs-CZ"/>
        </w:rPr>
        <w:t>V</w:t>
      </w:r>
      <w:r w:rsidRPr="00DE161F">
        <w:rPr>
          <w:noProof/>
          <w:lang w:eastAsia="cs-CZ"/>
        </w:rPr>
        <w:t> celém předchozím roce 2019 byl</w:t>
      </w:r>
      <w:r>
        <w:rPr>
          <w:noProof/>
          <w:lang w:eastAsia="cs-CZ"/>
        </w:rPr>
        <w:t xml:space="preserve"> reálný růst</w:t>
      </w:r>
      <w:r w:rsidRPr="00DE161F">
        <w:rPr>
          <w:noProof/>
          <w:lang w:eastAsia="cs-CZ"/>
        </w:rPr>
        <w:t xml:space="preserve"> o</w:t>
      </w:r>
      <w:r>
        <w:rPr>
          <w:noProof/>
          <w:lang w:eastAsia="cs-CZ"/>
        </w:rPr>
        <w:t> </w:t>
      </w:r>
      <w:r w:rsidRPr="00DE161F">
        <w:rPr>
          <w:noProof/>
          <w:lang w:eastAsia="cs-CZ"/>
        </w:rPr>
        <w:t>3,5 % a</w:t>
      </w:r>
      <w:r>
        <w:rPr>
          <w:noProof/>
          <w:lang w:eastAsia="cs-CZ"/>
        </w:rPr>
        <w:t> </w:t>
      </w:r>
      <w:r w:rsidRPr="00B7536D">
        <w:rPr>
          <w:noProof/>
          <w:lang w:eastAsia="cs-CZ"/>
        </w:rPr>
        <w:t>v roce 2018 o 5,</w:t>
      </w:r>
      <w:r>
        <w:rPr>
          <w:noProof/>
          <w:lang w:eastAsia="cs-CZ"/>
        </w:rPr>
        <w:t>9</w:t>
      </w:r>
      <w:r w:rsidRPr="00B7536D">
        <w:rPr>
          <w:noProof/>
          <w:lang w:eastAsia="cs-CZ"/>
        </w:rPr>
        <w:t> %. Viníkem je vyšší inflace (</w:t>
      </w:r>
      <w:r w:rsidRPr="00DE161F">
        <w:rPr>
          <w:noProof/>
          <w:lang w:eastAsia="cs-CZ"/>
        </w:rPr>
        <w:t>index spotřebitelských cen; v grafu jako prostor mezi oběma křivkami), která v 1. čtvrtletí dosáhla hodnoty 3,6 %, tedy o 0,8 p.b. více než byla loňská hodnota a o 1,5 p.b. více než předloňská.</w:t>
      </w:r>
    </w:p>
    <w:p w:rsidR="00731F58" w:rsidRPr="009E7964" w:rsidRDefault="00731F58" w:rsidP="00B916A5">
      <w:pPr>
        <w:rPr>
          <w:noProof/>
          <w:color w:val="C45911" w:themeColor="accent2" w:themeShade="BF"/>
          <w:szCs w:val="20"/>
          <w:lang w:eastAsia="cs-CZ"/>
        </w:rPr>
      </w:pPr>
    </w:p>
    <w:p w:rsidR="007C168F" w:rsidRPr="00C82C08" w:rsidRDefault="007C168F" w:rsidP="007C168F">
      <w:pPr>
        <w:pStyle w:val="TabulkaGraf"/>
      </w:pPr>
      <w:r w:rsidRPr="00C82C08">
        <w:t>Vývoj nominální a reálné průměrné mzdy, index ke stejnému čtvrtletí předchozího roku</w:t>
      </w:r>
    </w:p>
    <w:p w:rsidR="007C168F" w:rsidRPr="00731F58" w:rsidRDefault="00F53D80" w:rsidP="007C168F">
      <w:r>
        <w:rPr>
          <w:noProof/>
          <w:lang w:eastAsia="cs-CZ"/>
        </w:rPr>
        <w:drawing>
          <wp:inline distT="0" distB="0" distL="0" distR="0" wp14:anchorId="0C9D1FD7" wp14:editId="205EA2AE">
            <wp:extent cx="5400040" cy="3248025"/>
            <wp:effectExtent l="0" t="0" r="10160" b="9525"/>
            <wp:docPr id="21" name="Graf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5B7F" w:rsidRPr="00731F58" w:rsidRDefault="00731F58" w:rsidP="007C168F">
      <w:pPr>
        <w:rPr>
          <w:sz w:val="18"/>
          <w:szCs w:val="18"/>
        </w:rPr>
      </w:pPr>
      <w:r w:rsidRPr="00731F58">
        <w:rPr>
          <w:sz w:val="18"/>
          <w:szCs w:val="18"/>
        </w:rPr>
        <w:t>Zdroj: podnikové výkaznictví ČSÚ</w:t>
      </w:r>
    </w:p>
    <w:p w:rsidR="003B5B7F" w:rsidRPr="009E7964" w:rsidRDefault="003B5B7F" w:rsidP="007C168F">
      <w:pPr>
        <w:rPr>
          <w:color w:val="C45911" w:themeColor="accent2" w:themeShade="BF"/>
        </w:rPr>
      </w:pPr>
    </w:p>
    <w:p w:rsidR="008274BC" w:rsidRDefault="008274BC" w:rsidP="008274BC">
      <w:r w:rsidRPr="00965D3C">
        <w:t>Mzdový růst byl také značně diferencovaný v jednotlivých odvětvích, stejně jako vývoj počtu zaměstnanců.</w:t>
      </w:r>
      <w:r>
        <w:t xml:space="preserve"> Závisel mj. na tom, že se v některých odvětvích v tomto termínu tradičně vyplácí mimořádné odměny vázané na hospodářské výsledky (konk</w:t>
      </w:r>
      <w:r w:rsidR="007A3658">
        <w:t>rétně v bankách, pojišťovnách a </w:t>
      </w:r>
      <w:r>
        <w:t>energetice).</w:t>
      </w:r>
    </w:p>
    <w:p w:rsidR="008274BC" w:rsidRDefault="008274BC" w:rsidP="008274BC">
      <w:r>
        <w:t>Ve dvou odvětvích nalezneme no</w:t>
      </w:r>
      <w:r w:rsidR="005C4569">
        <w:t xml:space="preserve">minální propad mzdové úrovně, </w:t>
      </w:r>
      <w:r>
        <w:t>v č</w:t>
      </w:r>
      <w:r w:rsidRPr="00965D3C">
        <w:t>innost</w:t>
      </w:r>
      <w:r>
        <w:t>ech</w:t>
      </w:r>
      <w:r w:rsidRPr="00965D3C">
        <w:t xml:space="preserve"> v</w:t>
      </w:r>
      <w:r>
        <w:t> </w:t>
      </w:r>
      <w:r w:rsidRPr="00965D3C">
        <w:t>oblasti nemovitostí</w:t>
      </w:r>
      <w:r>
        <w:t xml:space="preserve"> (-6,5 %</w:t>
      </w:r>
      <w:r w:rsidR="005C4569">
        <w:t>; viz výše</w:t>
      </w:r>
      <w:r>
        <w:t>), a pak v k</w:t>
      </w:r>
      <w:r w:rsidRPr="00965D3C">
        <w:t>ulturní</w:t>
      </w:r>
      <w:r>
        <w:t>ch</w:t>
      </w:r>
      <w:r w:rsidRPr="00965D3C">
        <w:t>, zábavní</w:t>
      </w:r>
      <w:r>
        <w:t>ch</w:t>
      </w:r>
      <w:r w:rsidRPr="00965D3C">
        <w:t xml:space="preserve"> a rekreační</w:t>
      </w:r>
      <w:r>
        <w:t>ch</w:t>
      </w:r>
      <w:r w:rsidRPr="00965D3C">
        <w:t xml:space="preserve"> činnost</w:t>
      </w:r>
      <w:r>
        <w:t>ech (-3,8 %)</w:t>
      </w:r>
      <w:r w:rsidR="005C4569">
        <w:t>,</w:t>
      </w:r>
      <w:r w:rsidR="005C4569" w:rsidRPr="005C4569">
        <w:t xml:space="preserve"> </w:t>
      </w:r>
      <w:r w:rsidR="005C4569">
        <w:t>kde však souvisí s vysokou základnou minulého roku (velké mimořádné odměny)</w:t>
      </w:r>
      <w:r>
        <w:t>.</w:t>
      </w:r>
    </w:p>
    <w:p w:rsidR="008274BC" w:rsidRDefault="008274BC" w:rsidP="008274BC">
      <w:r>
        <w:t>Na druhé straně najdeme také vysoké nárůsty průměrné mzdy, především v a</w:t>
      </w:r>
      <w:r w:rsidRPr="00D66848">
        <w:t>dministrativní</w:t>
      </w:r>
      <w:r w:rsidR="007A3658">
        <w:t>ch a </w:t>
      </w:r>
      <w:r>
        <w:t>podpůrných činnostech o 11,8 %, kde mohlo jít o důsledek propouštění zaměstnanců s nízkými mzdami, což aritmetick</w:t>
      </w:r>
      <w:r w:rsidR="007A3658">
        <w:t>ý</w:t>
      </w:r>
      <w:r>
        <w:t xml:space="preserve"> průměr zv</w:t>
      </w:r>
      <w:r w:rsidR="007A3658">
        <w:t>y</w:t>
      </w:r>
      <w:r>
        <w:t>š</w:t>
      </w:r>
      <w:r w:rsidR="007A3658">
        <w:t>uje</w:t>
      </w:r>
      <w:r>
        <w:t>. Více ja</w:t>
      </w:r>
      <w:r w:rsidR="00D6680C">
        <w:t>k o desetinu také mzdy poskočily</w:t>
      </w:r>
      <w:r>
        <w:t xml:space="preserve"> ve v</w:t>
      </w:r>
      <w:r w:rsidRPr="00D66848">
        <w:t>ýrob</w:t>
      </w:r>
      <w:r>
        <w:t>ě</w:t>
      </w:r>
      <w:r w:rsidR="007A3658">
        <w:t xml:space="preserve"> a </w:t>
      </w:r>
      <w:r w:rsidRPr="00D66848">
        <w:t>rozvod</w:t>
      </w:r>
      <w:r>
        <w:t>u</w:t>
      </w:r>
      <w:r w:rsidRPr="00D66848">
        <w:t xml:space="preserve"> elektřiny, plynu, tepla a klimatizovaného vzduchu</w:t>
      </w:r>
      <w:r>
        <w:t xml:space="preserve"> (10,8 %).</w:t>
      </w:r>
    </w:p>
    <w:p w:rsidR="008274BC" w:rsidRPr="00073C56" w:rsidRDefault="00073C56" w:rsidP="003B16E5">
      <w:r>
        <w:t>Nadprůměrný růst najdeme také v zemědělství (7,4 %), v </w:t>
      </w:r>
      <w:r w:rsidRPr="00073C56">
        <w:t xml:space="preserve">informačních a komunikačních činnostech (7,1 %), ve vzdělávání (7,0 %), dále ve stavebnictví (5,7 %) a nakonec </w:t>
      </w:r>
      <w:r w:rsidR="007A3658">
        <w:t>ve zdravotní a </w:t>
      </w:r>
      <w:r w:rsidRPr="00073C56">
        <w:t>sociální péči (5,2 %).</w:t>
      </w:r>
    </w:p>
    <w:p w:rsidR="003B16E5" w:rsidRPr="00890A3E" w:rsidRDefault="007F54F7" w:rsidP="003B16E5">
      <w:r w:rsidRPr="00073C56">
        <w:t xml:space="preserve">Nejvyšší </w:t>
      </w:r>
      <w:r w:rsidR="00D6680C">
        <w:t xml:space="preserve">absolutní </w:t>
      </w:r>
      <w:r w:rsidRPr="00073C56">
        <w:t xml:space="preserve">průměrnou </w:t>
      </w:r>
      <w:r w:rsidR="00D6680C">
        <w:t xml:space="preserve">hrubou </w:t>
      </w:r>
      <w:r w:rsidRPr="00073C56">
        <w:t xml:space="preserve">mzdu </w:t>
      </w:r>
      <w:r w:rsidR="00D6680C">
        <w:t>hledejm</w:t>
      </w:r>
      <w:r w:rsidRPr="00073C56">
        <w:t xml:space="preserve">e </w:t>
      </w:r>
      <w:r w:rsidR="00073C56" w:rsidRPr="00073C56">
        <w:t xml:space="preserve">v informačních a komunikačních činnostech </w:t>
      </w:r>
      <w:r w:rsidRPr="00073C56">
        <w:t xml:space="preserve">s úrovní </w:t>
      </w:r>
      <w:r w:rsidR="00073C56" w:rsidRPr="00073C56">
        <w:t>63 521 Kč</w:t>
      </w:r>
      <w:r w:rsidRPr="00073C56">
        <w:t>. Druhou příčku má</w:t>
      </w:r>
      <w:r w:rsidR="003B16E5" w:rsidRPr="00073C56">
        <w:t xml:space="preserve"> peněžnictví a pojišťovnictví, kde se průměrná mzda zvýšila o </w:t>
      </w:r>
      <w:r w:rsidR="00073C56" w:rsidRPr="00073C56">
        <w:t>1,8 %</w:t>
      </w:r>
      <w:r w:rsidRPr="00073C56">
        <w:t xml:space="preserve"> na 6</w:t>
      </w:r>
      <w:r w:rsidR="00073C56" w:rsidRPr="00073C56">
        <w:t>0</w:t>
      </w:r>
      <w:r w:rsidRPr="00073C56">
        <w:t> </w:t>
      </w:r>
      <w:r w:rsidR="00073C56" w:rsidRPr="00073C56">
        <w:t>595</w:t>
      </w:r>
      <w:r w:rsidR="003B16E5" w:rsidRPr="00073C56">
        <w:t> Kč.</w:t>
      </w:r>
      <w:r w:rsidR="00E47AD0" w:rsidRPr="00073C56">
        <w:t xml:space="preserve"> Třetí příčku </w:t>
      </w:r>
      <w:r w:rsidR="00087D52" w:rsidRPr="00073C56">
        <w:t xml:space="preserve">si </w:t>
      </w:r>
      <w:r w:rsidR="00E47AD0" w:rsidRPr="00073C56">
        <w:t xml:space="preserve">pak s odstupem </w:t>
      </w:r>
      <w:r w:rsidR="00877328" w:rsidRPr="00073C56">
        <w:t xml:space="preserve">drží </w:t>
      </w:r>
      <w:r w:rsidR="00E47AD0" w:rsidRPr="00073C56">
        <w:t>odvětví v</w:t>
      </w:r>
      <w:r w:rsidR="00114078" w:rsidRPr="00073C56">
        <w:t>ýroba a </w:t>
      </w:r>
      <w:r w:rsidR="00E47AD0" w:rsidRPr="00073C56">
        <w:t>rozvod elektřiny, plynu, tepla a klimatizovaného vzduchu s </w:t>
      </w:r>
      <w:r w:rsidR="00073C56" w:rsidRPr="00073C56">
        <w:t>56</w:t>
      </w:r>
      <w:r w:rsidR="00E47AD0" w:rsidRPr="00073C56">
        <w:t> </w:t>
      </w:r>
      <w:r w:rsidR="00073C56" w:rsidRPr="00073C56">
        <w:t>778</w:t>
      </w:r>
      <w:r w:rsidR="00E47AD0" w:rsidRPr="00073C56">
        <w:t> Kč</w:t>
      </w:r>
      <w:r w:rsidR="00073C56" w:rsidRPr="00073C56">
        <w:t>. Na druhé straně nejnižší mzdová úroveň zůstala v ubytování</w:t>
      </w:r>
      <w:r w:rsidR="00073C56" w:rsidRPr="00890A3E">
        <w:t>, stravování a pohostinství s 20 316 Kč.</w:t>
      </w:r>
    </w:p>
    <w:p w:rsidR="003B16E5" w:rsidRPr="009E7964" w:rsidRDefault="00890A3E" w:rsidP="00B916A5">
      <w:pPr>
        <w:rPr>
          <w:color w:val="C45911" w:themeColor="accent2" w:themeShade="BF"/>
        </w:rPr>
      </w:pPr>
      <w:r w:rsidRPr="00890A3E">
        <w:t xml:space="preserve">V největším odvětví – </w:t>
      </w:r>
      <w:r w:rsidR="003B16E5" w:rsidRPr="00890A3E">
        <w:t>zpracovatelském průmyslu</w:t>
      </w:r>
      <w:r>
        <w:t>, kde pracuje více jak 1,1 miliónu zaměstnanců </w:t>
      </w:r>
      <w:r w:rsidRPr="00890A3E">
        <w:t>– vzrostly mzdy</w:t>
      </w:r>
      <w:r w:rsidR="003B16E5" w:rsidRPr="00890A3E">
        <w:t xml:space="preserve"> </w:t>
      </w:r>
      <w:r w:rsidR="00E47AD0" w:rsidRPr="00890A3E">
        <w:t>o </w:t>
      </w:r>
      <w:r w:rsidRPr="00890A3E">
        <w:t xml:space="preserve">4,0 %, </w:t>
      </w:r>
      <w:r>
        <w:t>čímž</w:t>
      </w:r>
      <w:r w:rsidRPr="00890A3E">
        <w:t xml:space="preserve"> se </w:t>
      </w:r>
      <w:r>
        <w:t>d</w:t>
      </w:r>
      <w:r w:rsidRPr="00890A3E">
        <w:t>ostal</w:t>
      </w:r>
      <w:r>
        <w:t>o</w:t>
      </w:r>
      <w:r w:rsidRPr="00890A3E">
        <w:t xml:space="preserve"> na 33</w:t>
      </w:r>
      <w:r w:rsidR="003B16E5" w:rsidRPr="00890A3E">
        <w:t> </w:t>
      </w:r>
      <w:r w:rsidRPr="00890A3E">
        <w:t>123</w:t>
      </w:r>
      <w:r w:rsidR="003B16E5" w:rsidRPr="00890A3E">
        <w:t> Kč.</w:t>
      </w:r>
      <w:r>
        <w:t xml:space="preserve"> V</w:t>
      </w:r>
      <w:r w:rsidR="005D0C38">
        <w:t xml:space="preserve"> co do velikosti </w:t>
      </w:r>
      <w:r>
        <w:t>druhém obchodě (v</w:t>
      </w:r>
      <w:r w:rsidRPr="00890A3E">
        <w:t>elkoobchod</w:t>
      </w:r>
      <w:r>
        <w:t>ě</w:t>
      </w:r>
      <w:r w:rsidR="007A3658">
        <w:t xml:space="preserve"> a </w:t>
      </w:r>
      <w:r w:rsidRPr="00890A3E">
        <w:t>maloobchod</w:t>
      </w:r>
      <w:r>
        <w:t>ě</w:t>
      </w:r>
      <w:r w:rsidRPr="00890A3E">
        <w:t>; oprav</w:t>
      </w:r>
      <w:r>
        <w:t>ách a údržbě</w:t>
      </w:r>
      <w:r w:rsidRPr="00890A3E">
        <w:t xml:space="preserve"> motorových vozidel</w:t>
      </w:r>
      <w:r>
        <w:t>) se zvýšily o 4,6 % na 32 357 Kč.</w:t>
      </w:r>
    </w:p>
    <w:p w:rsidR="00890A3E" w:rsidRDefault="00890A3E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</w:p>
    <w:p w:rsidR="00B916A5" w:rsidRPr="00B7536D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b/>
          <w:szCs w:val="20"/>
        </w:rPr>
      </w:pPr>
      <w:r w:rsidRPr="00B7536D">
        <w:rPr>
          <w:rFonts w:cs="Arial"/>
          <w:b/>
          <w:szCs w:val="20"/>
        </w:rPr>
        <w:t>Regionální vývoj</w:t>
      </w:r>
    </w:p>
    <w:p w:rsidR="003A17D7" w:rsidRPr="009729F2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B7536D">
        <w:rPr>
          <w:rFonts w:cs="Arial"/>
          <w:szCs w:val="20"/>
        </w:rPr>
        <w:t>Krajské výsledky nepřináší žádná překvapení</w:t>
      </w:r>
      <w:r w:rsidR="003A17D7" w:rsidRPr="00B7536D">
        <w:rPr>
          <w:rFonts w:cs="Arial"/>
          <w:szCs w:val="20"/>
        </w:rPr>
        <w:t xml:space="preserve"> </w:t>
      </w:r>
      <w:r w:rsidR="005D0C38">
        <w:rPr>
          <w:rFonts w:cs="Arial"/>
          <w:szCs w:val="20"/>
        </w:rPr>
        <w:t>a navazují na</w:t>
      </w:r>
      <w:r w:rsidR="003A17D7" w:rsidRPr="00B7536D">
        <w:rPr>
          <w:rFonts w:cs="Arial"/>
          <w:szCs w:val="20"/>
        </w:rPr>
        <w:t xml:space="preserve"> vývoj posledních let.</w:t>
      </w:r>
      <w:r w:rsidRPr="00B7536D">
        <w:rPr>
          <w:rFonts w:cs="Arial"/>
          <w:szCs w:val="20"/>
        </w:rPr>
        <w:t xml:space="preserve"> </w:t>
      </w:r>
      <w:r w:rsidR="003A17D7" w:rsidRPr="00B7536D">
        <w:rPr>
          <w:rFonts w:cs="Arial"/>
          <w:szCs w:val="20"/>
        </w:rPr>
        <w:t>R</w:t>
      </w:r>
      <w:r w:rsidR="00C8169C" w:rsidRPr="00B7536D">
        <w:rPr>
          <w:rFonts w:cs="Arial"/>
          <w:szCs w:val="20"/>
        </w:rPr>
        <w:t xml:space="preserve">ozpětí </w:t>
      </w:r>
      <w:r w:rsidR="00C8169C" w:rsidRPr="00171B86">
        <w:rPr>
          <w:rFonts w:cs="Arial"/>
          <w:szCs w:val="20"/>
        </w:rPr>
        <w:t>n</w:t>
      </w:r>
      <w:r w:rsidRPr="00171B86">
        <w:rPr>
          <w:rFonts w:cs="Arial"/>
          <w:szCs w:val="20"/>
        </w:rPr>
        <w:t>árůst</w:t>
      </w:r>
      <w:r w:rsidR="00C8169C" w:rsidRPr="00171B86">
        <w:rPr>
          <w:rFonts w:cs="Arial"/>
          <w:szCs w:val="20"/>
        </w:rPr>
        <w:t>u</w:t>
      </w:r>
      <w:r w:rsidRPr="00171B86">
        <w:rPr>
          <w:rFonts w:cs="Arial"/>
          <w:szCs w:val="20"/>
        </w:rPr>
        <w:t xml:space="preserve"> průměrné mzdy</w:t>
      </w:r>
      <w:r w:rsidR="00C8169C" w:rsidRPr="00171B86">
        <w:rPr>
          <w:rFonts w:cs="Arial"/>
          <w:szCs w:val="20"/>
        </w:rPr>
        <w:t xml:space="preserve"> bylo </w:t>
      </w:r>
      <w:r w:rsidR="00171B86" w:rsidRPr="00171B86">
        <w:rPr>
          <w:rFonts w:cs="Arial"/>
          <w:szCs w:val="20"/>
        </w:rPr>
        <w:t>od</w:t>
      </w:r>
      <w:r w:rsidR="00C8169C" w:rsidRPr="00171B86">
        <w:rPr>
          <w:rFonts w:cs="Arial"/>
          <w:szCs w:val="20"/>
        </w:rPr>
        <w:t xml:space="preserve"> </w:t>
      </w:r>
      <w:r w:rsidR="00171B86" w:rsidRPr="00171B86">
        <w:rPr>
          <w:rFonts w:cs="Arial"/>
          <w:szCs w:val="20"/>
        </w:rPr>
        <w:t>3,1</w:t>
      </w:r>
      <w:r w:rsidR="00D6680C">
        <w:rPr>
          <w:rFonts w:cs="Arial"/>
          <w:szCs w:val="20"/>
        </w:rPr>
        <w:t> %</w:t>
      </w:r>
      <w:r w:rsidR="00171B86" w:rsidRPr="00171B86">
        <w:rPr>
          <w:rFonts w:cs="Arial"/>
          <w:szCs w:val="20"/>
        </w:rPr>
        <w:t xml:space="preserve"> do 6,0 </w:t>
      </w:r>
      <w:r w:rsidR="00C8169C" w:rsidRPr="00171B86">
        <w:rPr>
          <w:rFonts w:cs="Arial"/>
          <w:szCs w:val="20"/>
        </w:rPr>
        <w:t>%. Zvýšení mezd</w:t>
      </w:r>
      <w:r w:rsidRPr="00171B86">
        <w:rPr>
          <w:rFonts w:cs="Arial"/>
          <w:szCs w:val="20"/>
        </w:rPr>
        <w:t xml:space="preserve"> se nejvýrazněji projevil</w:t>
      </w:r>
      <w:r w:rsidR="00C8169C" w:rsidRPr="00171B86">
        <w:rPr>
          <w:rFonts w:cs="Arial"/>
          <w:szCs w:val="20"/>
        </w:rPr>
        <w:t>o</w:t>
      </w:r>
      <w:r w:rsidRPr="00171B86">
        <w:rPr>
          <w:rFonts w:cs="Arial"/>
          <w:szCs w:val="20"/>
        </w:rPr>
        <w:t xml:space="preserve"> v</w:t>
      </w:r>
      <w:r w:rsidR="00024642">
        <w:rPr>
          <w:rFonts w:cs="Arial"/>
          <w:szCs w:val="20"/>
        </w:rPr>
        <w:t> </w:t>
      </w:r>
      <w:r w:rsidR="00171B86" w:rsidRPr="00171B86">
        <w:rPr>
          <w:rFonts w:cs="Arial"/>
          <w:szCs w:val="20"/>
        </w:rPr>
        <w:t>Jih</w:t>
      </w:r>
      <w:r w:rsidR="000C1B32" w:rsidRPr="00171B86">
        <w:rPr>
          <w:rFonts w:cs="Arial"/>
          <w:szCs w:val="20"/>
        </w:rPr>
        <w:t>očesk</w:t>
      </w:r>
      <w:r w:rsidRPr="00171B86">
        <w:rPr>
          <w:rFonts w:cs="Arial"/>
          <w:szCs w:val="20"/>
        </w:rPr>
        <w:t>ém kraji (</w:t>
      </w:r>
      <w:r w:rsidR="00171B86" w:rsidRPr="00171B86">
        <w:rPr>
          <w:rFonts w:cs="Arial"/>
          <w:szCs w:val="20"/>
        </w:rPr>
        <w:t>6,0</w:t>
      </w:r>
      <w:r w:rsidRPr="00171B86">
        <w:rPr>
          <w:rFonts w:cs="Arial"/>
          <w:szCs w:val="20"/>
        </w:rPr>
        <w:t xml:space="preserve"> %), který má </w:t>
      </w:r>
      <w:r w:rsidRPr="00024642">
        <w:rPr>
          <w:rFonts w:cs="Arial"/>
          <w:szCs w:val="20"/>
        </w:rPr>
        <w:t xml:space="preserve">mzdovou úroveň </w:t>
      </w:r>
      <w:r w:rsidR="00024642" w:rsidRPr="00024642">
        <w:rPr>
          <w:rFonts w:cs="Arial"/>
          <w:szCs w:val="20"/>
        </w:rPr>
        <w:t>slab</w:t>
      </w:r>
      <w:r w:rsidR="00C8169C" w:rsidRPr="00024642">
        <w:rPr>
          <w:rFonts w:cs="Arial"/>
          <w:szCs w:val="20"/>
        </w:rPr>
        <w:t>š</w:t>
      </w:r>
      <w:r w:rsidR="00BC7DD0" w:rsidRPr="00024642">
        <w:rPr>
          <w:rFonts w:cs="Arial"/>
          <w:szCs w:val="20"/>
        </w:rPr>
        <w:t xml:space="preserve">í </w:t>
      </w:r>
      <w:r w:rsidR="00C8169C" w:rsidRPr="00024642">
        <w:rPr>
          <w:rFonts w:cs="Arial"/>
          <w:szCs w:val="20"/>
        </w:rPr>
        <w:t>(3</w:t>
      </w:r>
      <w:r w:rsidR="00024642" w:rsidRPr="00024642">
        <w:rPr>
          <w:rFonts w:cs="Arial"/>
          <w:szCs w:val="20"/>
        </w:rPr>
        <w:t>0</w:t>
      </w:r>
      <w:r w:rsidRPr="00024642">
        <w:rPr>
          <w:rFonts w:cs="Arial"/>
          <w:szCs w:val="20"/>
        </w:rPr>
        <w:t> </w:t>
      </w:r>
      <w:r w:rsidR="00024642" w:rsidRPr="00024642">
        <w:rPr>
          <w:rFonts w:cs="Arial"/>
          <w:szCs w:val="20"/>
        </w:rPr>
        <w:t>906</w:t>
      </w:r>
      <w:r w:rsidR="00BC7DD0" w:rsidRPr="00024642">
        <w:rPr>
          <w:rFonts w:cs="Arial"/>
          <w:szCs w:val="20"/>
        </w:rPr>
        <w:t> K</w:t>
      </w:r>
      <w:r w:rsidR="005905BF" w:rsidRPr="00024642">
        <w:rPr>
          <w:rFonts w:cs="Arial"/>
          <w:szCs w:val="20"/>
        </w:rPr>
        <w:t>č)</w:t>
      </w:r>
      <w:r w:rsidR="00C8169C" w:rsidRPr="00024642">
        <w:rPr>
          <w:rFonts w:cs="Arial"/>
          <w:szCs w:val="20"/>
        </w:rPr>
        <w:t>, a dále v </w:t>
      </w:r>
      <w:r w:rsidR="00024642" w:rsidRPr="00024642">
        <w:rPr>
          <w:rFonts w:cs="Arial"/>
          <w:szCs w:val="20"/>
        </w:rPr>
        <w:t>Ústeckém</w:t>
      </w:r>
      <w:r w:rsidR="00C8169C" w:rsidRPr="00024642">
        <w:rPr>
          <w:rFonts w:cs="Arial"/>
          <w:szCs w:val="20"/>
        </w:rPr>
        <w:t xml:space="preserve"> kraji</w:t>
      </w:r>
      <w:r w:rsidR="003A17D7" w:rsidRPr="00024642">
        <w:rPr>
          <w:rFonts w:cs="Arial"/>
          <w:szCs w:val="20"/>
        </w:rPr>
        <w:t xml:space="preserve"> (</w:t>
      </w:r>
      <w:r w:rsidR="00024642" w:rsidRPr="00024642">
        <w:rPr>
          <w:rFonts w:cs="Arial"/>
          <w:szCs w:val="20"/>
        </w:rPr>
        <w:t>5,8</w:t>
      </w:r>
      <w:r w:rsidR="003A17D7" w:rsidRPr="00024642">
        <w:rPr>
          <w:rFonts w:cs="Arial"/>
          <w:szCs w:val="20"/>
        </w:rPr>
        <w:t> %)</w:t>
      </w:r>
      <w:r w:rsidR="00C8169C" w:rsidRPr="00024642">
        <w:rPr>
          <w:rFonts w:cs="Arial"/>
          <w:szCs w:val="20"/>
        </w:rPr>
        <w:t xml:space="preserve">, který má úroveň </w:t>
      </w:r>
      <w:r w:rsidR="006231DA" w:rsidRPr="00024642">
        <w:rPr>
          <w:rFonts w:cs="Arial"/>
          <w:szCs w:val="20"/>
        </w:rPr>
        <w:t xml:space="preserve">spíše </w:t>
      </w:r>
      <w:r w:rsidR="003A17D7" w:rsidRPr="00024642">
        <w:rPr>
          <w:rFonts w:cs="Arial"/>
          <w:szCs w:val="20"/>
        </w:rPr>
        <w:t>běžnou</w:t>
      </w:r>
      <w:r w:rsidR="006231DA" w:rsidRPr="00024642">
        <w:rPr>
          <w:rFonts w:cs="Arial"/>
          <w:szCs w:val="20"/>
        </w:rPr>
        <w:t xml:space="preserve"> (</w:t>
      </w:r>
      <w:r w:rsidR="003A17D7" w:rsidRPr="00024642">
        <w:rPr>
          <w:rFonts w:cs="Arial"/>
          <w:szCs w:val="20"/>
        </w:rPr>
        <w:t>31</w:t>
      </w:r>
      <w:r w:rsidR="00C8169C" w:rsidRPr="00024642">
        <w:rPr>
          <w:rFonts w:cs="Arial"/>
          <w:szCs w:val="20"/>
        </w:rPr>
        <w:t> </w:t>
      </w:r>
      <w:r w:rsidR="00024642" w:rsidRPr="00024642">
        <w:rPr>
          <w:rFonts w:cs="Arial"/>
          <w:szCs w:val="20"/>
        </w:rPr>
        <w:t>530</w:t>
      </w:r>
      <w:r w:rsidR="00C8169C" w:rsidRPr="00024642">
        <w:rPr>
          <w:rFonts w:cs="Arial"/>
          <w:szCs w:val="20"/>
        </w:rPr>
        <w:t> Kč</w:t>
      </w:r>
      <w:r w:rsidR="006231DA" w:rsidRPr="00024642">
        <w:rPr>
          <w:rFonts w:cs="Arial"/>
          <w:szCs w:val="20"/>
        </w:rPr>
        <w:t>)</w:t>
      </w:r>
      <w:r w:rsidR="00C8169C" w:rsidRPr="00024642">
        <w:rPr>
          <w:rFonts w:cs="Arial"/>
          <w:szCs w:val="20"/>
        </w:rPr>
        <w:t>.</w:t>
      </w:r>
      <w:r w:rsidR="00BC7DD0" w:rsidRPr="00024642">
        <w:rPr>
          <w:rFonts w:cs="Arial"/>
          <w:szCs w:val="20"/>
        </w:rPr>
        <w:t xml:space="preserve"> Naopak nejnižší </w:t>
      </w:r>
      <w:r w:rsidR="003A17D7" w:rsidRPr="00024642">
        <w:rPr>
          <w:rFonts w:cs="Arial"/>
          <w:szCs w:val="20"/>
        </w:rPr>
        <w:t xml:space="preserve">mzdový </w:t>
      </w:r>
      <w:r w:rsidR="00BC7DD0" w:rsidRPr="00024642">
        <w:rPr>
          <w:rFonts w:cs="Arial"/>
          <w:szCs w:val="20"/>
        </w:rPr>
        <w:t xml:space="preserve">přírůstek byl </w:t>
      </w:r>
      <w:r w:rsidR="00024642" w:rsidRPr="00024642">
        <w:rPr>
          <w:rFonts w:cs="Arial"/>
          <w:szCs w:val="20"/>
        </w:rPr>
        <w:t xml:space="preserve">tradičně </w:t>
      </w:r>
      <w:r w:rsidR="00BC7DD0" w:rsidRPr="00024642">
        <w:rPr>
          <w:rFonts w:cs="Arial"/>
          <w:szCs w:val="20"/>
        </w:rPr>
        <w:t>v</w:t>
      </w:r>
      <w:r w:rsidR="003A17D7" w:rsidRPr="00024642">
        <w:rPr>
          <w:rFonts w:cs="Arial"/>
          <w:szCs w:val="20"/>
        </w:rPr>
        <w:t xml:space="preserve"> Praze </w:t>
      </w:r>
      <w:r w:rsidR="00781051" w:rsidRPr="00024642">
        <w:rPr>
          <w:rFonts w:cs="Arial"/>
          <w:szCs w:val="20"/>
        </w:rPr>
        <w:t>(</w:t>
      </w:r>
      <w:r w:rsidR="00024642" w:rsidRPr="00024642">
        <w:rPr>
          <w:rFonts w:cs="Arial"/>
          <w:szCs w:val="20"/>
        </w:rPr>
        <w:t>3,1</w:t>
      </w:r>
      <w:r w:rsidR="00781051" w:rsidRPr="00024642">
        <w:rPr>
          <w:rFonts w:cs="Arial"/>
          <w:szCs w:val="20"/>
        </w:rPr>
        <w:t> %).</w:t>
      </w:r>
      <w:r w:rsidR="003A17D7" w:rsidRPr="00024642">
        <w:rPr>
          <w:rFonts w:cs="Arial"/>
          <w:szCs w:val="20"/>
        </w:rPr>
        <w:t xml:space="preserve"> </w:t>
      </w:r>
      <w:r w:rsidR="00781051" w:rsidRPr="00024642">
        <w:rPr>
          <w:rFonts w:cs="Arial"/>
          <w:szCs w:val="20"/>
        </w:rPr>
        <w:t>Tam</w:t>
      </w:r>
      <w:r w:rsidR="003A17D7" w:rsidRPr="00024642">
        <w:rPr>
          <w:rFonts w:cs="Arial"/>
          <w:szCs w:val="20"/>
        </w:rPr>
        <w:t xml:space="preserve"> jde o dlouhodobý vývoj, který hlavní město </w:t>
      </w:r>
      <w:r w:rsidR="00781051" w:rsidRPr="00024642">
        <w:rPr>
          <w:rFonts w:cs="Arial"/>
          <w:szCs w:val="20"/>
        </w:rPr>
        <w:t xml:space="preserve">postupně </w:t>
      </w:r>
      <w:r w:rsidR="003A17D7" w:rsidRPr="00024642">
        <w:rPr>
          <w:rFonts w:cs="Arial"/>
          <w:szCs w:val="20"/>
        </w:rPr>
        <w:t>přibližuje ostatním krajům.</w:t>
      </w:r>
      <w:r w:rsidR="00781051" w:rsidRPr="00024642">
        <w:rPr>
          <w:rFonts w:cs="Arial"/>
          <w:szCs w:val="20"/>
        </w:rPr>
        <w:t xml:space="preserve"> Přesto je zde stále výrazný odstup, průměrná mzda je v Praze 4</w:t>
      </w:r>
      <w:r w:rsidR="00024642" w:rsidRPr="00024642">
        <w:rPr>
          <w:rFonts w:cs="Arial"/>
          <w:szCs w:val="20"/>
        </w:rPr>
        <w:t>2</w:t>
      </w:r>
      <w:r w:rsidR="00781051" w:rsidRPr="00024642">
        <w:rPr>
          <w:rFonts w:cs="Arial"/>
          <w:szCs w:val="20"/>
        </w:rPr>
        <w:t> </w:t>
      </w:r>
      <w:r w:rsidR="00024642" w:rsidRPr="00024642">
        <w:rPr>
          <w:rFonts w:cs="Arial"/>
          <w:szCs w:val="20"/>
        </w:rPr>
        <w:t>760</w:t>
      </w:r>
      <w:r w:rsidR="00781051" w:rsidRPr="00024642">
        <w:rPr>
          <w:rFonts w:cs="Arial"/>
          <w:szCs w:val="20"/>
        </w:rPr>
        <w:t xml:space="preserve"> Kč. </w:t>
      </w:r>
      <w:r w:rsidR="003A17D7" w:rsidRPr="00024642">
        <w:rPr>
          <w:rFonts w:cs="Arial"/>
          <w:szCs w:val="20"/>
        </w:rPr>
        <w:t>Druhý nejnižší přírůstek</w:t>
      </w:r>
      <w:r w:rsidR="003A17D7" w:rsidRPr="009729F2">
        <w:rPr>
          <w:rFonts w:cs="Arial"/>
          <w:szCs w:val="20"/>
        </w:rPr>
        <w:t xml:space="preserve"> byl v </w:t>
      </w:r>
      <w:r w:rsidR="00024642" w:rsidRPr="009729F2">
        <w:rPr>
          <w:rFonts w:cs="Arial"/>
          <w:szCs w:val="20"/>
        </w:rPr>
        <w:t>Libereck</w:t>
      </w:r>
      <w:r w:rsidR="003A17D7" w:rsidRPr="009729F2">
        <w:rPr>
          <w:rFonts w:cs="Arial"/>
          <w:szCs w:val="20"/>
        </w:rPr>
        <w:t>ém kraji (</w:t>
      </w:r>
      <w:r w:rsidR="00024642" w:rsidRPr="009729F2">
        <w:rPr>
          <w:rFonts w:cs="Arial"/>
          <w:szCs w:val="20"/>
        </w:rPr>
        <w:t>3,8</w:t>
      </w:r>
      <w:r w:rsidR="003A17D7" w:rsidRPr="009729F2">
        <w:rPr>
          <w:rFonts w:cs="Arial"/>
          <w:szCs w:val="20"/>
        </w:rPr>
        <w:t> %)</w:t>
      </w:r>
      <w:r w:rsidR="00781051" w:rsidRPr="009729F2">
        <w:rPr>
          <w:rFonts w:cs="Arial"/>
          <w:szCs w:val="20"/>
        </w:rPr>
        <w:t xml:space="preserve">, kde </w:t>
      </w:r>
      <w:r w:rsidR="00024642" w:rsidRPr="009729F2">
        <w:rPr>
          <w:rFonts w:cs="Arial"/>
          <w:szCs w:val="20"/>
        </w:rPr>
        <w:t>byla</w:t>
      </w:r>
      <w:r w:rsidR="00781051" w:rsidRPr="009729F2">
        <w:rPr>
          <w:rFonts w:cs="Arial"/>
          <w:szCs w:val="20"/>
        </w:rPr>
        <w:t xml:space="preserve"> úroveň mezd aktuálně 3</w:t>
      </w:r>
      <w:r w:rsidR="00024642" w:rsidRPr="009729F2">
        <w:rPr>
          <w:rFonts w:cs="Arial"/>
          <w:szCs w:val="20"/>
        </w:rPr>
        <w:t>1</w:t>
      </w:r>
      <w:r w:rsidR="00781051" w:rsidRPr="009729F2">
        <w:rPr>
          <w:rFonts w:cs="Arial"/>
          <w:szCs w:val="20"/>
        </w:rPr>
        <w:t> </w:t>
      </w:r>
      <w:r w:rsidR="00024642" w:rsidRPr="009729F2">
        <w:rPr>
          <w:rFonts w:cs="Arial"/>
          <w:szCs w:val="20"/>
        </w:rPr>
        <w:t>265</w:t>
      </w:r>
      <w:r w:rsidR="00781051" w:rsidRPr="009729F2">
        <w:rPr>
          <w:rFonts w:cs="Arial"/>
          <w:szCs w:val="20"/>
        </w:rPr>
        <w:t xml:space="preserve"> Kč</w:t>
      </w:r>
      <w:r w:rsidR="003A17D7" w:rsidRPr="009729F2">
        <w:rPr>
          <w:rFonts w:cs="Arial"/>
          <w:szCs w:val="20"/>
        </w:rPr>
        <w:t>.</w:t>
      </w:r>
    </w:p>
    <w:p w:rsidR="00781051" w:rsidRPr="009729F2" w:rsidRDefault="00C8169C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szCs w:val="20"/>
        </w:rPr>
      </w:pPr>
      <w:r w:rsidRPr="009729F2">
        <w:rPr>
          <w:rFonts w:cs="Arial"/>
          <w:szCs w:val="20"/>
        </w:rPr>
        <w:t xml:space="preserve">Karlovarský kraj </w:t>
      </w:r>
      <w:r w:rsidR="00BC7DD0" w:rsidRPr="009729F2">
        <w:rPr>
          <w:rFonts w:cs="Arial"/>
          <w:szCs w:val="20"/>
        </w:rPr>
        <w:t>zůstal nadále regionem s nejnižší mzdovou úrovní</w:t>
      </w:r>
      <w:r w:rsidR="009729F2">
        <w:rPr>
          <w:rFonts w:cs="Arial"/>
          <w:szCs w:val="20"/>
        </w:rPr>
        <w:t>, kd</w:t>
      </w:r>
      <w:r w:rsidR="00781051" w:rsidRPr="009729F2">
        <w:rPr>
          <w:rFonts w:cs="Arial"/>
          <w:szCs w:val="20"/>
        </w:rPr>
        <w:t xml:space="preserve">e jako jediná </w:t>
      </w:r>
      <w:r w:rsidR="009729F2" w:rsidRPr="009729F2">
        <w:rPr>
          <w:rFonts w:cs="Arial"/>
          <w:szCs w:val="20"/>
        </w:rPr>
        <w:t xml:space="preserve">krajská hodnota pro 1. čtvrtletí 2020 </w:t>
      </w:r>
      <w:r w:rsidR="00781051" w:rsidRPr="009729F2">
        <w:rPr>
          <w:rFonts w:cs="Arial"/>
          <w:szCs w:val="20"/>
        </w:rPr>
        <w:t>nepřekročila třicetitisícovou hranici</w:t>
      </w:r>
      <w:r w:rsidR="00BC7DD0" w:rsidRPr="009729F2">
        <w:rPr>
          <w:rFonts w:cs="Arial"/>
          <w:szCs w:val="20"/>
        </w:rPr>
        <w:t xml:space="preserve"> (2</w:t>
      </w:r>
      <w:r w:rsidR="00781051" w:rsidRPr="009729F2">
        <w:rPr>
          <w:rFonts w:cs="Arial"/>
          <w:szCs w:val="20"/>
        </w:rPr>
        <w:t>9</w:t>
      </w:r>
      <w:r w:rsidR="00BC7DD0" w:rsidRPr="009729F2">
        <w:rPr>
          <w:rFonts w:cs="Arial"/>
          <w:szCs w:val="20"/>
        </w:rPr>
        <w:t> </w:t>
      </w:r>
      <w:r w:rsidR="009729F2" w:rsidRPr="009729F2">
        <w:rPr>
          <w:rFonts w:cs="Arial"/>
          <w:szCs w:val="20"/>
        </w:rPr>
        <w:t>687</w:t>
      </w:r>
      <w:r w:rsidR="00BC7DD0" w:rsidRPr="009729F2">
        <w:rPr>
          <w:rFonts w:cs="Arial"/>
          <w:szCs w:val="20"/>
        </w:rPr>
        <w:t> Kč)</w:t>
      </w:r>
      <w:r w:rsidRPr="009729F2">
        <w:rPr>
          <w:rFonts w:cs="Arial"/>
          <w:szCs w:val="20"/>
        </w:rPr>
        <w:t xml:space="preserve">, meziroční nárůst </w:t>
      </w:r>
      <w:r w:rsidR="009729F2" w:rsidRPr="009729F2">
        <w:rPr>
          <w:rFonts w:cs="Arial"/>
          <w:szCs w:val="20"/>
        </w:rPr>
        <w:t xml:space="preserve">tam </w:t>
      </w:r>
      <w:r w:rsidRPr="009729F2">
        <w:rPr>
          <w:rFonts w:cs="Arial"/>
          <w:szCs w:val="20"/>
        </w:rPr>
        <w:t xml:space="preserve">byl </w:t>
      </w:r>
      <w:r w:rsidR="009729F2" w:rsidRPr="009729F2">
        <w:rPr>
          <w:rFonts w:cs="Arial"/>
          <w:szCs w:val="20"/>
        </w:rPr>
        <w:t>průměrných 5,0</w:t>
      </w:r>
      <w:r w:rsidRPr="009729F2">
        <w:rPr>
          <w:rFonts w:cs="Arial"/>
          <w:szCs w:val="20"/>
        </w:rPr>
        <w:t> %.</w:t>
      </w:r>
    </w:p>
    <w:p w:rsidR="00B916A5" w:rsidRPr="009E7964" w:rsidRDefault="00B916A5" w:rsidP="00B916A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cs="Arial"/>
          <w:color w:val="C45911" w:themeColor="accent2" w:themeShade="BF"/>
          <w:szCs w:val="20"/>
        </w:rPr>
      </w:pPr>
      <w:r w:rsidRPr="009729F2">
        <w:rPr>
          <w:rFonts w:cs="Arial"/>
          <w:szCs w:val="20"/>
        </w:rPr>
        <w:t>V Praze stále trvá rychl</w:t>
      </w:r>
      <w:r w:rsidR="00C016E9" w:rsidRPr="009729F2">
        <w:rPr>
          <w:rFonts w:cs="Arial"/>
          <w:szCs w:val="20"/>
        </w:rPr>
        <w:t xml:space="preserve">ý </w:t>
      </w:r>
      <w:r w:rsidR="006231DA" w:rsidRPr="009729F2">
        <w:rPr>
          <w:rFonts w:cs="Arial"/>
          <w:szCs w:val="20"/>
        </w:rPr>
        <w:t>růst počtu za</w:t>
      </w:r>
      <w:r w:rsidR="006231DA" w:rsidRPr="000C7712">
        <w:rPr>
          <w:rFonts w:cs="Arial"/>
          <w:szCs w:val="20"/>
        </w:rPr>
        <w:t>městnanců, v</w:t>
      </w:r>
      <w:r w:rsidRPr="000C7712">
        <w:rPr>
          <w:rFonts w:cs="Arial"/>
          <w:szCs w:val="20"/>
        </w:rPr>
        <w:t> </w:t>
      </w:r>
      <w:r w:rsidR="001E1C92" w:rsidRPr="000C7712">
        <w:rPr>
          <w:rFonts w:cs="Arial"/>
          <w:szCs w:val="20"/>
        </w:rPr>
        <w:t>1</w:t>
      </w:r>
      <w:r w:rsidR="006231DA" w:rsidRPr="000C7712">
        <w:rPr>
          <w:rFonts w:cs="Arial"/>
          <w:szCs w:val="20"/>
        </w:rPr>
        <w:t>. čtvrtletí 20</w:t>
      </w:r>
      <w:r w:rsidR="001E1C92" w:rsidRPr="000C7712">
        <w:rPr>
          <w:rFonts w:cs="Arial"/>
          <w:szCs w:val="20"/>
        </w:rPr>
        <w:t>20</w:t>
      </w:r>
      <w:r w:rsidRPr="000C7712">
        <w:rPr>
          <w:rFonts w:cs="Arial"/>
          <w:szCs w:val="20"/>
        </w:rPr>
        <w:t xml:space="preserve"> jich zde meziročně přibylo o </w:t>
      </w:r>
      <w:r w:rsidR="00BC7DD0" w:rsidRPr="000C7712">
        <w:rPr>
          <w:rFonts w:cs="Arial"/>
          <w:szCs w:val="20"/>
        </w:rPr>
        <w:t>2</w:t>
      </w:r>
      <w:r w:rsidR="006231DA" w:rsidRPr="000C7712">
        <w:rPr>
          <w:rFonts w:cs="Arial"/>
          <w:szCs w:val="20"/>
        </w:rPr>
        <w:t>,</w:t>
      </w:r>
      <w:r w:rsidR="00781051" w:rsidRPr="000C7712">
        <w:rPr>
          <w:rFonts w:cs="Arial"/>
          <w:szCs w:val="20"/>
        </w:rPr>
        <w:t>3</w:t>
      </w:r>
      <w:r w:rsidRPr="000C7712">
        <w:rPr>
          <w:rFonts w:cs="Arial"/>
          <w:szCs w:val="20"/>
        </w:rPr>
        <w:t xml:space="preserve"> %. </w:t>
      </w:r>
      <w:r w:rsidR="00EB60EF" w:rsidRPr="000C7712">
        <w:rPr>
          <w:rFonts w:cs="Arial"/>
          <w:szCs w:val="20"/>
        </w:rPr>
        <w:t>V</w:t>
      </w:r>
      <w:r w:rsidR="009729F2" w:rsidRPr="000C7712">
        <w:rPr>
          <w:rFonts w:cs="Arial"/>
          <w:szCs w:val="20"/>
        </w:rPr>
        <w:t xml:space="preserve">e všech ostatních </w:t>
      </w:r>
      <w:r w:rsidR="00EB60EF" w:rsidRPr="000C7712">
        <w:rPr>
          <w:rFonts w:cs="Arial"/>
          <w:szCs w:val="20"/>
        </w:rPr>
        <w:t>kraj</w:t>
      </w:r>
      <w:r w:rsidR="009729F2" w:rsidRPr="000C7712">
        <w:rPr>
          <w:rFonts w:cs="Arial"/>
          <w:szCs w:val="20"/>
        </w:rPr>
        <w:t xml:space="preserve">ích se </w:t>
      </w:r>
      <w:r w:rsidR="000C7712" w:rsidRPr="000C7712">
        <w:rPr>
          <w:rFonts w:cs="Arial"/>
          <w:szCs w:val="20"/>
        </w:rPr>
        <w:t>počty snižovaly, nejvýrazněji v Karlovarském </w:t>
      </w:r>
      <w:r w:rsidR="00EB60EF" w:rsidRPr="000C7712">
        <w:rPr>
          <w:rFonts w:cs="Arial"/>
          <w:szCs w:val="20"/>
        </w:rPr>
        <w:t>(</w:t>
      </w:r>
      <w:r w:rsidR="000C7712" w:rsidRPr="000C7712">
        <w:rPr>
          <w:rFonts w:cs="Arial"/>
          <w:szCs w:val="20"/>
        </w:rPr>
        <w:t>-2,9</w:t>
      </w:r>
      <w:r w:rsidR="00EB60EF" w:rsidRPr="000C7712">
        <w:rPr>
          <w:rFonts w:cs="Arial"/>
          <w:szCs w:val="20"/>
        </w:rPr>
        <w:t> %)</w:t>
      </w:r>
      <w:r w:rsidR="007A3658">
        <w:rPr>
          <w:rFonts w:cs="Arial"/>
          <w:szCs w:val="20"/>
        </w:rPr>
        <w:t xml:space="preserve"> a </w:t>
      </w:r>
      <w:r w:rsidR="000C7712" w:rsidRPr="000C7712">
        <w:rPr>
          <w:rFonts w:cs="Arial"/>
          <w:szCs w:val="20"/>
        </w:rPr>
        <w:t xml:space="preserve">pak v Moravskoslezském kraji </w:t>
      </w:r>
      <w:r w:rsidR="00BC7DD0" w:rsidRPr="000C7712">
        <w:rPr>
          <w:rFonts w:cs="Arial"/>
          <w:szCs w:val="20"/>
        </w:rPr>
        <w:t>(</w:t>
      </w:r>
      <w:r w:rsidR="00C016E9" w:rsidRPr="000C7712">
        <w:rPr>
          <w:rFonts w:cs="Arial"/>
          <w:szCs w:val="20"/>
        </w:rPr>
        <w:t>-</w:t>
      </w:r>
      <w:r w:rsidR="00781051" w:rsidRPr="000C7712">
        <w:rPr>
          <w:rFonts w:cs="Arial"/>
          <w:szCs w:val="20"/>
        </w:rPr>
        <w:t>2,</w:t>
      </w:r>
      <w:r w:rsidR="000C7712" w:rsidRPr="000C7712">
        <w:rPr>
          <w:rFonts w:cs="Arial"/>
          <w:szCs w:val="20"/>
        </w:rPr>
        <w:t>4</w:t>
      </w:r>
      <w:r w:rsidR="00BC7DD0" w:rsidRPr="000C7712">
        <w:rPr>
          <w:rFonts w:cs="Arial"/>
          <w:szCs w:val="20"/>
        </w:rPr>
        <w:t> %)</w:t>
      </w:r>
      <w:r w:rsidR="00EB60EF" w:rsidRPr="000C7712">
        <w:rPr>
          <w:rFonts w:cs="Arial"/>
          <w:szCs w:val="20"/>
        </w:rPr>
        <w:t>.</w:t>
      </w:r>
    </w:p>
    <w:p w:rsidR="00B916A5" w:rsidRPr="009E7964" w:rsidRDefault="00B916A5" w:rsidP="00B916A5">
      <w:pPr>
        <w:rPr>
          <w:color w:val="C45911" w:themeColor="accent2" w:themeShade="BF"/>
        </w:rPr>
      </w:pPr>
    </w:p>
    <w:p w:rsidR="001931FC" w:rsidRPr="00B7536D" w:rsidRDefault="001931FC" w:rsidP="00B916A5">
      <w:pPr>
        <w:pStyle w:val="Zkladntextodsazen3"/>
        <w:spacing w:after="0" w:line="276" w:lineRule="auto"/>
        <w:ind w:firstLine="0"/>
        <w:rPr>
          <w:rFonts w:cs="Arial"/>
          <w:b/>
          <w:bCs/>
          <w:szCs w:val="20"/>
        </w:rPr>
      </w:pPr>
      <w:r w:rsidRPr="00B7536D">
        <w:rPr>
          <w:rFonts w:cs="Arial"/>
          <w:b/>
          <w:bCs/>
          <w:szCs w:val="20"/>
        </w:rPr>
        <w:t>Mediány</w:t>
      </w:r>
      <w:r w:rsidR="00936E49" w:rsidRPr="00B7536D">
        <w:rPr>
          <w:rFonts w:cs="Arial"/>
          <w:b/>
          <w:bCs/>
          <w:szCs w:val="20"/>
        </w:rPr>
        <w:t xml:space="preserve"> a decilové rozpětí</w:t>
      </w:r>
      <w:r w:rsidRPr="00B7536D">
        <w:rPr>
          <w:rFonts w:cs="Arial"/>
          <w:b/>
          <w:bCs/>
          <w:szCs w:val="20"/>
        </w:rPr>
        <w:t xml:space="preserve"> </w:t>
      </w:r>
      <w:r w:rsidR="00936E49" w:rsidRPr="00B7536D">
        <w:rPr>
          <w:rFonts w:cs="Arial"/>
          <w:b/>
          <w:bCs/>
          <w:szCs w:val="20"/>
        </w:rPr>
        <w:t>mezd</w:t>
      </w:r>
    </w:p>
    <w:p w:rsidR="00B916A5" w:rsidRPr="009E7964" w:rsidRDefault="00B916A5" w:rsidP="00B916A5">
      <w:pPr>
        <w:pStyle w:val="Zkladntextodsazen3"/>
        <w:spacing w:after="0" w:line="276" w:lineRule="auto"/>
        <w:ind w:firstLine="0"/>
        <w:rPr>
          <w:rFonts w:cs="Arial"/>
          <w:bCs/>
          <w:color w:val="C45911" w:themeColor="accent2" w:themeShade="BF"/>
          <w:szCs w:val="20"/>
        </w:rPr>
      </w:pPr>
      <w:r w:rsidRPr="00B7536D">
        <w:rPr>
          <w:rFonts w:cs="Arial"/>
          <w:bCs/>
          <w:szCs w:val="20"/>
        </w:rPr>
        <w:t xml:space="preserve">Rychlá informace za </w:t>
      </w:r>
      <w:r w:rsidR="00B7536D" w:rsidRPr="00B7536D">
        <w:rPr>
          <w:rFonts w:cs="Arial"/>
          <w:bCs/>
          <w:szCs w:val="20"/>
        </w:rPr>
        <w:t>1</w:t>
      </w:r>
      <w:r w:rsidRPr="00B7536D">
        <w:rPr>
          <w:rFonts w:cs="Arial"/>
          <w:bCs/>
          <w:szCs w:val="20"/>
        </w:rPr>
        <w:t>. čtvrtletí 20</w:t>
      </w:r>
      <w:r w:rsidR="00B7536D" w:rsidRPr="00B7536D">
        <w:rPr>
          <w:rFonts w:cs="Arial"/>
          <w:bCs/>
          <w:szCs w:val="20"/>
        </w:rPr>
        <w:t>20</w:t>
      </w:r>
      <w:r w:rsidRPr="00B7536D">
        <w:rPr>
          <w:rFonts w:cs="Arial"/>
          <w:bCs/>
          <w:szCs w:val="20"/>
        </w:rPr>
        <w:t xml:space="preserve"> obsahuje také údaj o mzdovém </w:t>
      </w:r>
      <w:r w:rsidRPr="00B7536D">
        <w:rPr>
          <w:rFonts w:cs="Arial"/>
          <w:szCs w:val="20"/>
        </w:rPr>
        <w:t>mediánu</w:t>
      </w:r>
      <w:r w:rsidRPr="00B7536D">
        <w:rPr>
          <w:rFonts w:cs="Arial"/>
          <w:bCs/>
          <w:szCs w:val="20"/>
        </w:rPr>
        <w:t xml:space="preserve">, který je vypočtený </w:t>
      </w:r>
      <w:r w:rsidRPr="008F4122">
        <w:rPr>
          <w:rFonts w:cs="Arial"/>
          <w:bCs/>
          <w:szCs w:val="20"/>
        </w:rPr>
        <w:t xml:space="preserve">z matematického modelu distribuce výdělků a ukazuje mzdu prostředního zaměstnance, tedy běžnou mzdovou úroveň; zároveň byly vypočteny také krajní </w:t>
      </w:r>
      <w:r w:rsidR="00741EDF" w:rsidRPr="008F4122">
        <w:rPr>
          <w:rFonts w:cs="Arial"/>
          <w:bCs/>
          <w:szCs w:val="20"/>
        </w:rPr>
        <w:t>decily. V</w:t>
      </w:r>
      <w:r w:rsidRPr="008F4122">
        <w:rPr>
          <w:rFonts w:cs="Arial"/>
          <w:bCs/>
          <w:szCs w:val="20"/>
        </w:rPr>
        <w:t> </w:t>
      </w:r>
      <w:r w:rsidR="00B7536D" w:rsidRPr="008F4122">
        <w:rPr>
          <w:rFonts w:cs="Arial"/>
          <w:bCs/>
          <w:szCs w:val="20"/>
        </w:rPr>
        <w:t>1</w:t>
      </w:r>
      <w:r w:rsidR="00741EDF" w:rsidRPr="008F4122">
        <w:rPr>
          <w:rFonts w:cs="Arial"/>
          <w:bCs/>
          <w:szCs w:val="20"/>
        </w:rPr>
        <w:t>. čtvrtletí 20</w:t>
      </w:r>
      <w:r w:rsidR="00B7536D" w:rsidRPr="008F4122">
        <w:rPr>
          <w:rFonts w:cs="Arial"/>
          <w:bCs/>
          <w:szCs w:val="20"/>
        </w:rPr>
        <w:t>20</w:t>
      </w:r>
      <w:r w:rsidRPr="008F4122">
        <w:rPr>
          <w:rFonts w:cs="Arial"/>
          <w:bCs/>
          <w:szCs w:val="20"/>
        </w:rPr>
        <w:t xml:space="preserve"> byl medián 2</w:t>
      </w:r>
      <w:r w:rsidR="007C168F" w:rsidRPr="008F4122">
        <w:rPr>
          <w:rFonts w:cs="Arial"/>
          <w:bCs/>
          <w:szCs w:val="20"/>
        </w:rPr>
        <w:t>9</w:t>
      </w:r>
      <w:r w:rsidRPr="008F4122">
        <w:rPr>
          <w:rFonts w:cs="Arial"/>
          <w:bCs/>
          <w:szCs w:val="20"/>
        </w:rPr>
        <w:t> </w:t>
      </w:r>
      <w:r w:rsidR="00890A3E" w:rsidRPr="008F4122">
        <w:rPr>
          <w:rFonts w:cs="Arial"/>
          <w:bCs/>
          <w:szCs w:val="20"/>
        </w:rPr>
        <w:t>333</w:t>
      </w:r>
      <w:r w:rsidRPr="008F4122">
        <w:rPr>
          <w:rFonts w:cs="Arial"/>
          <w:bCs/>
          <w:szCs w:val="20"/>
        </w:rPr>
        <w:t> Kč, o </w:t>
      </w:r>
      <w:r w:rsidR="00EC2845" w:rsidRPr="008F4122">
        <w:rPr>
          <w:rFonts w:cs="Arial"/>
          <w:bCs/>
          <w:szCs w:val="20"/>
        </w:rPr>
        <w:t>1 </w:t>
      </w:r>
      <w:r w:rsidR="007C168F" w:rsidRPr="008F4122">
        <w:rPr>
          <w:rFonts w:cs="Arial"/>
          <w:bCs/>
          <w:szCs w:val="20"/>
        </w:rPr>
        <w:t>6</w:t>
      </w:r>
      <w:r w:rsidR="00890A3E" w:rsidRPr="008F4122">
        <w:rPr>
          <w:rFonts w:cs="Arial"/>
          <w:bCs/>
          <w:szCs w:val="20"/>
        </w:rPr>
        <w:t>02</w:t>
      </w:r>
      <w:r w:rsidR="00EC2845" w:rsidRPr="008F4122">
        <w:rPr>
          <w:rFonts w:cs="Arial"/>
          <w:bCs/>
          <w:szCs w:val="20"/>
        </w:rPr>
        <w:t> Kč</w:t>
      </w:r>
      <w:r w:rsidR="007C168F" w:rsidRPr="008F4122">
        <w:rPr>
          <w:rFonts w:cs="Arial"/>
          <w:bCs/>
          <w:szCs w:val="20"/>
        </w:rPr>
        <w:t xml:space="preserve"> (</w:t>
      </w:r>
      <w:r w:rsidRPr="008F4122">
        <w:rPr>
          <w:rFonts w:cs="Arial"/>
          <w:bCs/>
          <w:szCs w:val="20"/>
        </w:rPr>
        <w:t>o </w:t>
      </w:r>
      <w:r w:rsidR="00890A3E" w:rsidRPr="008F4122">
        <w:rPr>
          <w:rFonts w:cs="Arial"/>
          <w:bCs/>
          <w:szCs w:val="20"/>
        </w:rPr>
        <w:t>5,8</w:t>
      </w:r>
      <w:r w:rsidRPr="008F4122">
        <w:rPr>
          <w:rFonts w:cs="Arial"/>
          <w:bCs/>
          <w:szCs w:val="20"/>
        </w:rPr>
        <w:t xml:space="preserve"> %) vyšší než ve stejném období předchozího roku. Mzdové rozpětí </w:t>
      </w:r>
      <w:r w:rsidR="008F4122" w:rsidRPr="008F4122">
        <w:rPr>
          <w:rFonts w:cs="Arial"/>
          <w:bCs/>
          <w:szCs w:val="20"/>
        </w:rPr>
        <w:t>se mírně zúžilo</w:t>
      </w:r>
      <w:r w:rsidRPr="008F4122">
        <w:rPr>
          <w:rFonts w:cs="Arial"/>
          <w:bCs/>
          <w:szCs w:val="20"/>
        </w:rPr>
        <w:t>, desetina zaměstnanců s nejnižšími mzdami pobírala výdělky pod hranicí 1</w:t>
      </w:r>
      <w:r w:rsidR="007C168F" w:rsidRPr="008F4122">
        <w:rPr>
          <w:rFonts w:cs="Arial"/>
          <w:bCs/>
          <w:szCs w:val="20"/>
        </w:rPr>
        <w:t>5</w:t>
      </w:r>
      <w:r w:rsidRPr="008F4122">
        <w:rPr>
          <w:rFonts w:cs="Arial"/>
          <w:bCs/>
          <w:szCs w:val="20"/>
        </w:rPr>
        <w:t> </w:t>
      </w:r>
      <w:r w:rsidR="008F4122" w:rsidRPr="008F4122">
        <w:rPr>
          <w:rFonts w:cs="Arial"/>
          <w:bCs/>
          <w:szCs w:val="20"/>
        </w:rPr>
        <w:t>761</w:t>
      </w:r>
      <w:r w:rsidRPr="008F4122">
        <w:rPr>
          <w:rFonts w:cs="Arial"/>
          <w:bCs/>
          <w:szCs w:val="20"/>
        </w:rPr>
        <w:t> Kč (dolní decil), opačná desetina měla naopak mzdy nad hranicí 5</w:t>
      </w:r>
      <w:r w:rsidR="008F4122" w:rsidRPr="008F4122">
        <w:rPr>
          <w:rFonts w:cs="Arial"/>
          <w:bCs/>
          <w:szCs w:val="20"/>
        </w:rPr>
        <w:t>3</w:t>
      </w:r>
      <w:r w:rsidRPr="008F4122">
        <w:rPr>
          <w:rFonts w:cs="Arial"/>
          <w:bCs/>
          <w:szCs w:val="20"/>
        </w:rPr>
        <w:t> </w:t>
      </w:r>
      <w:r w:rsidR="008F4122" w:rsidRPr="008F4122">
        <w:rPr>
          <w:rFonts w:cs="Arial"/>
          <w:bCs/>
          <w:szCs w:val="20"/>
        </w:rPr>
        <w:t>850</w:t>
      </w:r>
      <w:r w:rsidRPr="008F4122">
        <w:rPr>
          <w:rFonts w:cs="Arial"/>
          <w:bCs/>
          <w:szCs w:val="20"/>
        </w:rPr>
        <w:t> Kč (horní decil).</w:t>
      </w:r>
      <w:r w:rsidR="00EC2845" w:rsidRPr="008F4122">
        <w:rPr>
          <w:rFonts w:cs="Arial"/>
          <w:bCs/>
          <w:szCs w:val="20"/>
        </w:rPr>
        <w:t xml:space="preserve"> Nízké mzdy se zv</w:t>
      </w:r>
      <w:r w:rsidR="008F4122">
        <w:rPr>
          <w:rFonts w:cs="Arial"/>
          <w:bCs/>
          <w:szCs w:val="20"/>
        </w:rPr>
        <w:t>ýši</w:t>
      </w:r>
      <w:r w:rsidR="00EC2845" w:rsidRPr="008F4122">
        <w:rPr>
          <w:rFonts w:cs="Arial"/>
          <w:bCs/>
          <w:szCs w:val="20"/>
        </w:rPr>
        <w:t xml:space="preserve">ly </w:t>
      </w:r>
      <w:r w:rsidR="008F4122">
        <w:rPr>
          <w:rFonts w:cs="Arial"/>
          <w:bCs/>
          <w:szCs w:val="20"/>
        </w:rPr>
        <w:t>výrazně více</w:t>
      </w:r>
      <w:r w:rsidR="00EC2845" w:rsidRPr="008F4122">
        <w:rPr>
          <w:rFonts w:cs="Arial"/>
          <w:bCs/>
          <w:szCs w:val="20"/>
        </w:rPr>
        <w:t xml:space="preserve"> než </w:t>
      </w:r>
      <w:r w:rsidR="008F4122">
        <w:rPr>
          <w:rFonts w:cs="Arial"/>
          <w:bCs/>
          <w:szCs w:val="20"/>
        </w:rPr>
        <w:t>ostatní</w:t>
      </w:r>
      <w:r w:rsidR="00EC2845" w:rsidRPr="008F4122">
        <w:rPr>
          <w:rFonts w:cs="Arial"/>
          <w:bCs/>
          <w:szCs w:val="20"/>
        </w:rPr>
        <w:t xml:space="preserve">, </w:t>
      </w:r>
      <w:r w:rsidR="008F4122">
        <w:rPr>
          <w:rFonts w:cs="Arial"/>
          <w:bCs/>
          <w:szCs w:val="20"/>
        </w:rPr>
        <w:t xml:space="preserve">patrně v důsledku zvýšení minimální mzdy, </w:t>
      </w:r>
      <w:r w:rsidR="00EC2845" w:rsidRPr="008F4122">
        <w:rPr>
          <w:rFonts w:cs="Arial"/>
          <w:bCs/>
          <w:szCs w:val="20"/>
        </w:rPr>
        <w:t>dolní decil se meziročně zvýšil o </w:t>
      </w:r>
      <w:r w:rsidR="008F4122" w:rsidRPr="008F4122">
        <w:rPr>
          <w:rFonts w:cs="Arial"/>
          <w:bCs/>
          <w:szCs w:val="20"/>
        </w:rPr>
        <w:t>9</w:t>
      </w:r>
      <w:r w:rsidR="007C168F" w:rsidRPr="008F4122">
        <w:rPr>
          <w:rFonts w:cs="Arial"/>
          <w:bCs/>
          <w:szCs w:val="20"/>
        </w:rPr>
        <w:t>,</w:t>
      </w:r>
      <w:r w:rsidR="008F4122" w:rsidRPr="008F4122">
        <w:rPr>
          <w:rFonts w:cs="Arial"/>
          <w:bCs/>
          <w:szCs w:val="20"/>
        </w:rPr>
        <w:t>9</w:t>
      </w:r>
      <w:r w:rsidR="007C168F" w:rsidRPr="008F4122">
        <w:rPr>
          <w:rFonts w:cs="Arial"/>
          <w:bCs/>
          <w:szCs w:val="20"/>
        </w:rPr>
        <w:t xml:space="preserve"> %, horní decil </w:t>
      </w:r>
      <w:r w:rsidR="008F4122" w:rsidRPr="008F4122">
        <w:rPr>
          <w:rFonts w:cs="Arial"/>
          <w:bCs/>
          <w:szCs w:val="20"/>
        </w:rPr>
        <w:t xml:space="preserve">jen </w:t>
      </w:r>
      <w:r w:rsidR="00EC2845" w:rsidRPr="008F4122">
        <w:rPr>
          <w:rFonts w:cs="Arial"/>
          <w:bCs/>
          <w:szCs w:val="20"/>
        </w:rPr>
        <w:t>o </w:t>
      </w:r>
      <w:r w:rsidR="008F4122" w:rsidRPr="008F4122">
        <w:rPr>
          <w:rFonts w:cs="Arial"/>
          <w:bCs/>
          <w:szCs w:val="20"/>
        </w:rPr>
        <w:t>4,7</w:t>
      </w:r>
      <w:r w:rsidR="00EC2845" w:rsidRPr="008F4122">
        <w:rPr>
          <w:rFonts w:cs="Arial"/>
          <w:bCs/>
          <w:szCs w:val="20"/>
        </w:rPr>
        <w:t> %</w:t>
      </w:r>
      <w:r w:rsidR="007C168F" w:rsidRPr="008F4122">
        <w:rPr>
          <w:rFonts w:cs="Arial"/>
          <w:bCs/>
          <w:szCs w:val="20"/>
        </w:rPr>
        <w:t xml:space="preserve">, </w:t>
      </w:r>
      <w:r w:rsidR="008F4122" w:rsidRPr="008F4122">
        <w:rPr>
          <w:rFonts w:cs="Arial"/>
          <w:bCs/>
          <w:szCs w:val="20"/>
        </w:rPr>
        <w:t xml:space="preserve">rostl </w:t>
      </w:r>
      <w:r w:rsidR="00622503" w:rsidRPr="008F4122">
        <w:rPr>
          <w:rFonts w:cs="Arial"/>
          <w:bCs/>
          <w:szCs w:val="20"/>
        </w:rPr>
        <w:t>nej</w:t>
      </w:r>
      <w:r w:rsidR="007C168F" w:rsidRPr="008F4122">
        <w:rPr>
          <w:rFonts w:cs="Arial"/>
          <w:bCs/>
          <w:szCs w:val="20"/>
        </w:rPr>
        <w:t>pomaleji</w:t>
      </w:r>
      <w:r w:rsidR="00EC2845" w:rsidRPr="008F4122">
        <w:rPr>
          <w:rFonts w:cs="Arial"/>
          <w:bCs/>
          <w:szCs w:val="20"/>
        </w:rPr>
        <w:t>.</w:t>
      </w:r>
    </w:p>
    <w:p w:rsidR="00B916A5" w:rsidRPr="007C168F" w:rsidRDefault="00EC2845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  <w:r w:rsidRPr="008F4122">
        <w:rPr>
          <w:rFonts w:cs="Arial"/>
          <w:bCs/>
          <w:szCs w:val="20"/>
        </w:rPr>
        <w:t xml:space="preserve">Třebaže </w:t>
      </w:r>
      <w:r w:rsidR="008F4122">
        <w:rPr>
          <w:rFonts w:cs="Arial"/>
          <w:bCs/>
          <w:szCs w:val="20"/>
        </w:rPr>
        <w:t>střední</w:t>
      </w:r>
      <w:r w:rsidR="008F4122" w:rsidRPr="008F4122">
        <w:rPr>
          <w:rFonts w:cs="Arial"/>
          <w:bCs/>
          <w:szCs w:val="20"/>
        </w:rPr>
        <w:t xml:space="preserve"> </w:t>
      </w:r>
      <w:r w:rsidRPr="008F4122">
        <w:rPr>
          <w:rFonts w:cs="Arial"/>
          <w:bCs/>
          <w:szCs w:val="20"/>
        </w:rPr>
        <w:t xml:space="preserve">mzdy žen vzrostly </w:t>
      </w:r>
      <w:r w:rsidR="002F0FCA" w:rsidRPr="008F4122">
        <w:rPr>
          <w:rFonts w:cs="Arial"/>
          <w:bCs/>
          <w:szCs w:val="20"/>
        </w:rPr>
        <w:t xml:space="preserve">meziročně </w:t>
      </w:r>
      <w:r w:rsidR="00F53D80">
        <w:rPr>
          <w:rFonts w:cs="Arial"/>
          <w:bCs/>
          <w:szCs w:val="20"/>
        </w:rPr>
        <w:t>více než mzdy mužů (o 1 p.b.), muži</w:t>
      </w:r>
      <w:r w:rsidR="00B916A5" w:rsidRPr="008F4122">
        <w:rPr>
          <w:rFonts w:cs="Arial"/>
          <w:bCs/>
          <w:szCs w:val="20"/>
        </w:rPr>
        <w:t xml:space="preserve"> m</w:t>
      </w:r>
      <w:r w:rsidRPr="008F4122">
        <w:rPr>
          <w:rFonts w:cs="Arial"/>
          <w:bCs/>
          <w:szCs w:val="20"/>
        </w:rPr>
        <w:t>ěl</w:t>
      </w:r>
      <w:r w:rsidR="008F4122">
        <w:rPr>
          <w:rFonts w:cs="Arial"/>
          <w:bCs/>
          <w:szCs w:val="20"/>
        </w:rPr>
        <w:t>i</w:t>
      </w:r>
      <w:r w:rsidR="00B916A5" w:rsidRPr="008F4122">
        <w:rPr>
          <w:rFonts w:cs="Arial"/>
          <w:bCs/>
          <w:szCs w:val="20"/>
        </w:rPr>
        <w:t xml:space="preserve"> </w:t>
      </w:r>
      <w:r w:rsidR="002F0FCA" w:rsidRPr="008F4122">
        <w:rPr>
          <w:rFonts w:cs="Arial"/>
          <w:bCs/>
          <w:szCs w:val="20"/>
        </w:rPr>
        <w:t xml:space="preserve">stále </w:t>
      </w:r>
      <w:r w:rsidR="00B916A5" w:rsidRPr="008F4122">
        <w:rPr>
          <w:rFonts w:cs="Arial"/>
          <w:bCs/>
          <w:szCs w:val="20"/>
        </w:rPr>
        <w:t>značně vyšší mzdovou úroveň: v </w:t>
      </w:r>
      <w:r w:rsidR="001E1C92" w:rsidRPr="008F4122">
        <w:rPr>
          <w:rFonts w:cs="Arial"/>
          <w:bCs/>
          <w:szCs w:val="20"/>
        </w:rPr>
        <w:t>1</w:t>
      </w:r>
      <w:r w:rsidR="00741EDF" w:rsidRPr="008F4122">
        <w:rPr>
          <w:rFonts w:cs="Arial"/>
          <w:bCs/>
          <w:szCs w:val="20"/>
        </w:rPr>
        <w:t>. čtvrtletí 20</w:t>
      </w:r>
      <w:r w:rsidR="001E1C92" w:rsidRPr="008F4122">
        <w:rPr>
          <w:rFonts w:cs="Arial"/>
          <w:bCs/>
          <w:szCs w:val="20"/>
        </w:rPr>
        <w:t>20</w:t>
      </w:r>
      <w:r w:rsidR="00B916A5" w:rsidRPr="008F4122">
        <w:rPr>
          <w:rFonts w:cs="Arial"/>
          <w:bCs/>
          <w:szCs w:val="20"/>
        </w:rPr>
        <w:t xml:space="preserve"> byl mediánová mzda žen 2</w:t>
      </w:r>
      <w:r w:rsidR="008F4122" w:rsidRPr="008F4122">
        <w:rPr>
          <w:rFonts w:cs="Arial"/>
          <w:bCs/>
          <w:szCs w:val="20"/>
        </w:rPr>
        <w:t>6</w:t>
      </w:r>
      <w:r w:rsidR="00B916A5" w:rsidRPr="008F4122">
        <w:rPr>
          <w:rFonts w:cs="Arial"/>
          <w:bCs/>
          <w:szCs w:val="20"/>
        </w:rPr>
        <w:t> </w:t>
      </w:r>
      <w:r w:rsidR="007C168F" w:rsidRPr="008F4122">
        <w:rPr>
          <w:rFonts w:cs="Arial"/>
          <w:bCs/>
          <w:szCs w:val="20"/>
        </w:rPr>
        <w:t>7</w:t>
      </w:r>
      <w:r w:rsidR="008F4122" w:rsidRPr="008F4122">
        <w:rPr>
          <w:rFonts w:cs="Arial"/>
          <w:bCs/>
          <w:szCs w:val="20"/>
        </w:rPr>
        <w:t>23</w:t>
      </w:r>
      <w:r w:rsidR="00B916A5" w:rsidRPr="008F4122">
        <w:rPr>
          <w:rFonts w:cs="Arial"/>
          <w:bCs/>
          <w:szCs w:val="20"/>
        </w:rPr>
        <w:t xml:space="preserve"> Kč, zatímco u mužů byla </w:t>
      </w:r>
      <w:r w:rsidR="007C168F" w:rsidRPr="008F4122">
        <w:rPr>
          <w:rFonts w:cs="Arial"/>
          <w:bCs/>
          <w:szCs w:val="20"/>
        </w:rPr>
        <w:t>31</w:t>
      </w:r>
      <w:r w:rsidR="00B916A5" w:rsidRPr="008F4122">
        <w:rPr>
          <w:rFonts w:cs="Arial"/>
          <w:bCs/>
          <w:szCs w:val="20"/>
        </w:rPr>
        <w:t> </w:t>
      </w:r>
      <w:r w:rsidR="008F4122" w:rsidRPr="008F4122">
        <w:rPr>
          <w:rFonts w:cs="Arial"/>
          <w:bCs/>
          <w:szCs w:val="20"/>
        </w:rPr>
        <w:t>7</w:t>
      </w:r>
      <w:r w:rsidR="007C168F" w:rsidRPr="008F4122">
        <w:rPr>
          <w:rFonts w:cs="Arial"/>
          <w:bCs/>
          <w:szCs w:val="20"/>
        </w:rPr>
        <w:t>9</w:t>
      </w:r>
      <w:r w:rsidR="008F4122" w:rsidRPr="008F4122">
        <w:rPr>
          <w:rFonts w:cs="Arial"/>
          <w:bCs/>
          <w:szCs w:val="20"/>
        </w:rPr>
        <w:t>0</w:t>
      </w:r>
      <w:r w:rsidR="005C4569">
        <w:rPr>
          <w:rFonts w:cs="Arial"/>
          <w:bCs/>
          <w:szCs w:val="20"/>
        </w:rPr>
        <w:t> Kč, tedy vyšší o </w:t>
      </w:r>
      <w:r w:rsidR="007C168F" w:rsidRPr="008F4122">
        <w:rPr>
          <w:rFonts w:cs="Arial"/>
          <w:bCs/>
          <w:szCs w:val="20"/>
        </w:rPr>
        <w:t xml:space="preserve">cca </w:t>
      </w:r>
      <w:r w:rsidRPr="008F4122">
        <w:rPr>
          <w:rFonts w:cs="Arial"/>
          <w:bCs/>
          <w:szCs w:val="20"/>
        </w:rPr>
        <w:t>5 tis. Kč (resp. </w:t>
      </w:r>
      <w:r w:rsidR="007C168F" w:rsidRPr="008F4122">
        <w:rPr>
          <w:rFonts w:cs="Arial"/>
          <w:bCs/>
          <w:szCs w:val="20"/>
        </w:rPr>
        <w:t>19</w:t>
      </w:r>
      <w:r w:rsidRPr="008F4122">
        <w:rPr>
          <w:rFonts w:cs="Arial"/>
          <w:bCs/>
          <w:szCs w:val="20"/>
        </w:rPr>
        <w:t> %)</w:t>
      </w:r>
      <w:r w:rsidR="00B916A5" w:rsidRPr="008F4122">
        <w:rPr>
          <w:rFonts w:cs="Arial"/>
          <w:bCs/>
          <w:szCs w:val="20"/>
        </w:rPr>
        <w:t xml:space="preserve">. Zároveň </w:t>
      </w:r>
      <w:r w:rsidRPr="008F4122">
        <w:rPr>
          <w:rFonts w:cs="Arial"/>
          <w:bCs/>
          <w:szCs w:val="20"/>
        </w:rPr>
        <w:t>byly</w:t>
      </w:r>
      <w:r w:rsidR="00B916A5" w:rsidRPr="008F4122">
        <w:rPr>
          <w:rFonts w:cs="Arial"/>
          <w:bCs/>
          <w:szCs w:val="20"/>
        </w:rPr>
        <w:t xml:space="preserve"> mzdy</w:t>
      </w:r>
      <w:r w:rsidRPr="008F4122">
        <w:rPr>
          <w:rFonts w:cs="Arial"/>
          <w:bCs/>
          <w:szCs w:val="20"/>
        </w:rPr>
        <w:t xml:space="preserve"> mužů</w:t>
      </w:r>
      <w:r w:rsidR="00B916A5" w:rsidRPr="008F4122">
        <w:rPr>
          <w:rFonts w:cs="Arial"/>
          <w:bCs/>
          <w:szCs w:val="20"/>
        </w:rPr>
        <w:t xml:space="preserve"> rozprostřené v podstatně větší šíři, zejména oblast vysokých výdělků je </w:t>
      </w:r>
      <w:r w:rsidR="00C33B50" w:rsidRPr="008F4122">
        <w:rPr>
          <w:rFonts w:cs="Arial"/>
          <w:bCs/>
          <w:szCs w:val="20"/>
        </w:rPr>
        <w:t>notně</w:t>
      </w:r>
      <w:r w:rsidR="00B916A5" w:rsidRPr="008F4122">
        <w:rPr>
          <w:rFonts w:cs="Arial"/>
          <w:bCs/>
          <w:szCs w:val="20"/>
        </w:rPr>
        <w:t xml:space="preserve"> vyšší než u žen</w:t>
      </w:r>
      <w:r w:rsidR="00B916A5" w:rsidRPr="00CC2C2A">
        <w:rPr>
          <w:rFonts w:cs="Arial"/>
          <w:bCs/>
          <w:szCs w:val="20"/>
        </w:rPr>
        <w:t xml:space="preserve">, </w:t>
      </w:r>
      <w:r w:rsidR="00AA3CC5" w:rsidRPr="00CC2C2A">
        <w:rPr>
          <w:rFonts w:cs="Arial"/>
          <w:bCs/>
          <w:szCs w:val="20"/>
        </w:rPr>
        <w:t xml:space="preserve">ženy </w:t>
      </w:r>
      <w:r w:rsidR="005905BF" w:rsidRPr="00CC2C2A">
        <w:rPr>
          <w:rFonts w:cs="Arial"/>
          <w:bCs/>
          <w:szCs w:val="20"/>
        </w:rPr>
        <w:t>měly horní decil 4</w:t>
      </w:r>
      <w:r w:rsidR="00CC2C2A" w:rsidRPr="00CC2C2A">
        <w:rPr>
          <w:rFonts w:cs="Arial"/>
          <w:bCs/>
          <w:szCs w:val="20"/>
        </w:rPr>
        <w:t>6</w:t>
      </w:r>
      <w:r w:rsidR="00AA3CC5" w:rsidRPr="00CC2C2A">
        <w:rPr>
          <w:rFonts w:cs="Arial"/>
          <w:bCs/>
          <w:szCs w:val="20"/>
        </w:rPr>
        <w:t> </w:t>
      </w:r>
      <w:r w:rsidR="00CC2C2A" w:rsidRPr="00CC2C2A">
        <w:rPr>
          <w:rFonts w:cs="Arial"/>
          <w:bCs/>
          <w:szCs w:val="20"/>
        </w:rPr>
        <w:t>554</w:t>
      </w:r>
      <w:r w:rsidR="00622503" w:rsidRPr="00CC2C2A">
        <w:rPr>
          <w:rFonts w:cs="Arial"/>
          <w:bCs/>
          <w:szCs w:val="20"/>
        </w:rPr>
        <w:t> Kč a </w:t>
      </w:r>
      <w:r w:rsidR="00B916A5" w:rsidRPr="00CC2C2A">
        <w:rPr>
          <w:rFonts w:cs="Arial"/>
          <w:bCs/>
          <w:szCs w:val="20"/>
        </w:rPr>
        <w:t xml:space="preserve">muži </w:t>
      </w:r>
      <w:r w:rsidR="00CC2C2A" w:rsidRPr="00CC2C2A">
        <w:rPr>
          <w:rFonts w:cs="Arial"/>
          <w:bCs/>
          <w:szCs w:val="20"/>
        </w:rPr>
        <w:t>60</w:t>
      </w:r>
      <w:r w:rsidR="00B916A5" w:rsidRPr="00CC2C2A">
        <w:rPr>
          <w:rFonts w:cs="Arial"/>
          <w:bCs/>
          <w:szCs w:val="20"/>
        </w:rPr>
        <w:t> </w:t>
      </w:r>
      <w:r w:rsidR="00CC2C2A" w:rsidRPr="00CC2C2A">
        <w:rPr>
          <w:rFonts w:cs="Arial"/>
          <w:bCs/>
          <w:szCs w:val="20"/>
        </w:rPr>
        <w:t>663</w:t>
      </w:r>
      <w:r w:rsidR="00B916A5" w:rsidRPr="00CC2C2A">
        <w:rPr>
          <w:rFonts w:cs="Arial"/>
          <w:bCs/>
          <w:szCs w:val="20"/>
        </w:rPr>
        <w:t> Kč,</w:t>
      </w:r>
      <w:r w:rsidR="00AA3CC5" w:rsidRPr="00CC2C2A">
        <w:rPr>
          <w:rFonts w:cs="Arial"/>
          <w:bCs/>
          <w:szCs w:val="20"/>
        </w:rPr>
        <w:t xml:space="preserve"> čímž je </w:t>
      </w:r>
      <w:r w:rsidR="00C33B50" w:rsidRPr="00CC2C2A">
        <w:rPr>
          <w:rFonts w:cs="Arial"/>
          <w:bCs/>
          <w:szCs w:val="20"/>
        </w:rPr>
        <w:t xml:space="preserve">vyšší </w:t>
      </w:r>
      <w:r w:rsidR="005905BF" w:rsidRPr="00CC2C2A">
        <w:rPr>
          <w:rFonts w:cs="Arial"/>
          <w:bCs/>
          <w:szCs w:val="20"/>
        </w:rPr>
        <w:t xml:space="preserve">o </w:t>
      </w:r>
      <w:r w:rsidR="00CC2C2A" w:rsidRPr="00CC2C2A">
        <w:rPr>
          <w:rFonts w:cs="Arial"/>
          <w:bCs/>
          <w:szCs w:val="20"/>
        </w:rPr>
        <w:t>30</w:t>
      </w:r>
      <w:r w:rsidR="00AA3CC5" w:rsidRPr="00CC2C2A">
        <w:rPr>
          <w:rFonts w:cs="Arial"/>
          <w:bCs/>
          <w:szCs w:val="20"/>
        </w:rPr>
        <w:t> %</w:t>
      </w:r>
      <w:r w:rsidR="00B916A5" w:rsidRPr="00CC2C2A">
        <w:rPr>
          <w:rFonts w:cs="Arial"/>
          <w:bCs/>
          <w:szCs w:val="20"/>
        </w:rPr>
        <w:t xml:space="preserve">. U nízkých výdělků se rozdíl projevuje méně, </w:t>
      </w:r>
      <w:r w:rsidR="00AA3CC5" w:rsidRPr="00CC2C2A">
        <w:rPr>
          <w:rFonts w:cs="Arial"/>
          <w:bCs/>
          <w:szCs w:val="20"/>
        </w:rPr>
        <w:t xml:space="preserve">ženy </w:t>
      </w:r>
      <w:r w:rsidR="003D2097" w:rsidRPr="00CC2C2A">
        <w:rPr>
          <w:rFonts w:cs="Arial"/>
          <w:bCs/>
          <w:szCs w:val="20"/>
        </w:rPr>
        <w:t xml:space="preserve">měly </w:t>
      </w:r>
      <w:r w:rsidR="00B916A5" w:rsidRPr="00CC2C2A">
        <w:rPr>
          <w:rFonts w:cs="Arial"/>
          <w:bCs/>
          <w:szCs w:val="20"/>
        </w:rPr>
        <w:t>dolní decil</w:t>
      </w:r>
      <w:r w:rsidR="005905BF" w:rsidRPr="00CC2C2A">
        <w:rPr>
          <w:rFonts w:cs="Arial"/>
          <w:bCs/>
          <w:szCs w:val="20"/>
        </w:rPr>
        <w:t xml:space="preserve"> 1</w:t>
      </w:r>
      <w:r w:rsidR="007C168F" w:rsidRPr="00CC2C2A">
        <w:rPr>
          <w:rFonts w:cs="Arial"/>
          <w:bCs/>
          <w:szCs w:val="20"/>
        </w:rPr>
        <w:t>5</w:t>
      </w:r>
      <w:r w:rsidR="00C33B50" w:rsidRPr="00CC2C2A">
        <w:rPr>
          <w:rFonts w:cs="Arial"/>
          <w:bCs/>
          <w:szCs w:val="20"/>
        </w:rPr>
        <w:t> </w:t>
      </w:r>
      <w:r w:rsidR="00CC2C2A" w:rsidRPr="00CC2C2A">
        <w:rPr>
          <w:rFonts w:cs="Arial"/>
          <w:bCs/>
          <w:szCs w:val="20"/>
        </w:rPr>
        <w:t>0</w:t>
      </w:r>
      <w:r w:rsidR="007C168F" w:rsidRPr="00CC2C2A">
        <w:rPr>
          <w:rFonts w:cs="Arial"/>
          <w:bCs/>
          <w:szCs w:val="20"/>
        </w:rPr>
        <w:t>39</w:t>
      </w:r>
      <w:r w:rsidR="00C33B50" w:rsidRPr="00CC2C2A">
        <w:rPr>
          <w:rFonts w:cs="Arial"/>
          <w:bCs/>
          <w:szCs w:val="20"/>
        </w:rPr>
        <w:t> Kč,</w:t>
      </w:r>
      <w:r w:rsidR="00B916A5" w:rsidRPr="00CC2C2A">
        <w:rPr>
          <w:rFonts w:cs="Arial"/>
          <w:bCs/>
          <w:szCs w:val="20"/>
        </w:rPr>
        <w:t xml:space="preserve"> muži</w:t>
      </w:r>
      <w:r w:rsidR="004D2D28" w:rsidRPr="00CC2C2A">
        <w:rPr>
          <w:rFonts w:cs="Arial"/>
          <w:bCs/>
          <w:szCs w:val="20"/>
        </w:rPr>
        <w:t xml:space="preserve"> </w:t>
      </w:r>
      <w:r w:rsidR="00C33B50" w:rsidRPr="00CC2C2A">
        <w:rPr>
          <w:rFonts w:cs="Arial"/>
          <w:bCs/>
          <w:szCs w:val="20"/>
        </w:rPr>
        <w:t xml:space="preserve">pak </w:t>
      </w:r>
      <w:r w:rsidR="004D2D28" w:rsidRPr="00CC2C2A">
        <w:rPr>
          <w:rFonts w:cs="Arial"/>
          <w:bCs/>
          <w:szCs w:val="20"/>
        </w:rPr>
        <w:t>1</w:t>
      </w:r>
      <w:r w:rsidR="007C168F" w:rsidRPr="00CC2C2A">
        <w:rPr>
          <w:rFonts w:cs="Arial"/>
          <w:bCs/>
          <w:szCs w:val="20"/>
        </w:rPr>
        <w:t>6</w:t>
      </w:r>
      <w:r w:rsidR="004D2D28" w:rsidRPr="00CC2C2A">
        <w:rPr>
          <w:rFonts w:cs="Arial"/>
          <w:bCs/>
          <w:szCs w:val="20"/>
        </w:rPr>
        <w:t> </w:t>
      </w:r>
      <w:r w:rsidR="00CC2C2A" w:rsidRPr="00CC2C2A">
        <w:rPr>
          <w:rFonts w:cs="Arial"/>
          <w:bCs/>
          <w:szCs w:val="20"/>
        </w:rPr>
        <w:t>566</w:t>
      </w:r>
      <w:r w:rsidR="004D2D28" w:rsidRPr="00CC2C2A">
        <w:rPr>
          <w:rFonts w:cs="Arial"/>
          <w:bCs/>
          <w:szCs w:val="20"/>
        </w:rPr>
        <w:t> Kč,</w:t>
      </w:r>
      <w:r w:rsidR="005905BF" w:rsidRPr="00CC2C2A">
        <w:rPr>
          <w:rFonts w:cs="Arial"/>
          <w:bCs/>
          <w:szCs w:val="20"/>
        </w:rPr>
        <w:t xml:space="preserve"> tedy vyšší o </w:t>
      </w:r>
      <w:r w:rsidR="00CC2C2A" w:rsidRPr="00CC2C2A">
        <w:rPr>
          <w:rFonts w:cs="Arial"/>
          <w:bCs/>
          <w:szCs w:val="20"/>
        </w:rPr>
        <w:t>10</w:t>
      </w:r>
      <w:r w:rsidR="00C33B50" w:rsidRPr="00CC2C2A">
        <w:rPr>
          <w:rFonts w:cs="Arial"/>
          <w:bCs/>
          <w:szCs w:val="20"/>
        </w:rPr>
        <w:t> %</w:t>
      </w:r>
      <w:r w:rsidR="004D2D28" w:rsidRPr="00CC2C2A">
        <w:rPr>
          <w:rFonts w:cs="Arial"/>
          <w:bCs/>
          <w:szCs w:val="20"/>
        </w:rPr>
        <w:t>.</w:t>
      </w:r>
    </w:p>
    <w:p w:rsidR="00B916A5" w:rsidRPr="00741EDF" w:rsidRDefault="00B916A5" w:rsidP="00B916A5">
      <w:pPr>
        <w:rPr>
          <w:rFonts w:cs="Arial"/>
          <w:color w:val="806000" w:themeColor="accent4" w:themeShade="80"/>
        </w:rPr>
      </w:pPr>
    </w:p>
    <w:p w:rsidR="00AE5CCF" w:rsidRPr="00741EDF" w:rsidRDefault="00AE5CCF" w:rsidP="00B916A5">
      <w:pPr>
        <w:pStyle w:val="Zkladntextodsazen3"/>
        <w:spacing w:after="0" w:line="276" w:lineRule="auto"/>
        <w:ind w:firstLine="0"/>
        <w:rPr>
          <w:bCs/>
          <w:szCs w:val="18"/>
        </w:rPr>
      </w:pPr>
    </w:p>
    <w:p w:rsidR="00B916A5" w:rsidRPr="000571A0" w:rsidRDefault="00530C82" w:rsidP="00B916A5">
      <w:pPr>
        <w:rPr>
          <w:b/>
        </w:rPr>
      </w:pPr>
      <w:r>
        <w:rPr>
          <w:b/>
        </w:rPr>
        <w:t>Zpracoval</w:t>
      </w:r>
      <w:r w:rsidR="00B916A5">
        <w:rPr>
          <w:b/>
        </w:rPr>
        <w:t xml:space="preserve">: </w:t>
      </w:r>
      <w:r w:rsidR="00B916A5" w:rsidRPr="000571A0">
        <w:rPr>
          <w:b/>
        </w:rPr>
        <w:t>Dalibor Holý</w:t>
      </w:r>
    </w:p>
    <w:p w:rsidR="00B916A5" w:rsidRDefault="00B916A5" w:rsidP="00B916A5">
      <w:r w:rsidRPr="000571A0">
        <w:t>Odbor statistiky trhu práce a rovných příležitostí ČSÚ</w:t>
      </w:r>
    </w:p>
    <w:p w:rsidR="00B916A5" w:rsidRDefault="00B916A5" w:rsidP="00B916A5">
      <w:r>
        <w:t>Tel.: +420 274 052 694</w:t>
      </w:r>
    </w:p>
    <w:p w:rsidR="00851591" w:rsidRPr="00851591" w:rsidRDefault="00B916A5" w:rsidP="00851591">
      <w:r>
        <w:t xml:space="preserve">E-mail: </w:t>
      </w:r>
      <w:hyperlink r:id="rId8" w:history="1">
        <w:r w:rsidRPr="00B23010">
          <w:rPr>
            <w:rStyle w:val="Hypertextovodkaz"/>
          </w:rPr>
          <w:t>dalibor.holy@czso.cz</w:t>
        </w:r>
      </w:hyperlink>
    </w:p>
    <w:sectPr w:rsidR="00851591" w:rsidRPr="00851591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7D" w:rsidRDefault="005D377D" w:rsidP="00BA6370">
      <w:r>
        <w:separator/>
      </w:r>
    </w:p>
  </w:endnote>
  <w:endnote w:type="continuationSeparator" w:id="0">
    <w:p w:rsidR="005D377D" w:rsidRDefault="005D377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916A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62B679" wp14:editId="50FF2FF9">
              <wp:simplePos x="0" y="0"/>
              <wp:positionH relativeFrom="page">
                <wp:posOffset>1259840</wp:posOffset>
              </wp:positionH>
              <wp:positionV relativeFrom="page">
                <wp:posOffset>9705975</wp:posOffset>
              </wp:positionV>
              <wp:extent cx="5416550" cy="61849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6184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532E" w:rsidRPr="00112B77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B1532E" w:rsidRPr="001404AB" w:rsidRDefault="00B1532E" w:rsidP="00DE5AE7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B1532E" w:rsidP="00DE5AE7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BE60C0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BE60C0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5388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5388B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AA1ADA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73AE1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AA1AD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2B67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4.25pt;width:426.5pt;height:48.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" filled="f" stroked="f">
              <v:textbox inset="0,0,0,0">
                <w:txbxContent>
                  <w:p w:rsidR="00B1532E" w:rsidRPr="00112B77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B1532E" w:rsidRPr="001404AB" w:rsidRDefault="00B1532E" w:rsidP="00DE5AE7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B1532E" w:rsidP="00DE5AE7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BE60C0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BE60C0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5388B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5388B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AA1ADA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AA1ADA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73AE1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AA1AD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68E05280" wp14:editId="00C9D9B0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4E2B2E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7D" w:rsidRDefault="005D377D" w:rsidP="00BA6370">
      <w:r>
        <w:separator/>
      </w:r>
    </w:p>
  </w:footnote>
  <w:footnote w:type="continuationSeparator" w:id="0">
    <w:p w:rsidR="005D377D" w:rsidRDefault="005D377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916A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6AA2AA16" wp14:editId="0F1377A5">
              <wp:simplePos x="0" y="0"/>
              <wp:positionH relativeFrom="column">
                <wp:posOffset>-900430</wp:posOffset>
              </wp:positionH>
              <wp:positionV relativeFrom="paragraph">
                <wp:posOffset>83185</wp:posOffset>
              </wp:positionV>
              <wp:extent cx="6329045" cy="1045845"/>
              <wp:effectExtent l="4445" t="6985" r="635" b="4445"/>
              <wp:wrapNone/>
              <wp:docPr id="1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7" y="851"/>
                        <a:chExt cx="9967" cy="1647"/>
                      </a:xfrm>
                    </wpg:grpSpPr>
                    <wps:wsp>
                      <wps:cNvPr id="11" name="Rectangle 7"/>
                      <wps:cNvSpPr>
                        <a:spLocks noChangeArrowheads="1"/>
                      </wps:cNvSpPr>
                      <wps:spPr bwMode="auto">
                        <a:xfrm>
                          <a:off x="1215" y="901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8"/>
                      <wps:cNvSpPr>
                        <a:spLocks noChangeArrowheads="1"/>
                      </wps:cNvSpPr>
                      <wps:spPr bwMode="auto">
                        <a:xfrm>
                          <a:off x="567" y="1131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9"/>
                      <wps:cNvSpPr>
                        <a:spLocks noChangeArrowheads="1"/>
                      </wps:cNvSpPr>
                      <wps:spPr bwMode="auto">
                        <a:xfrm>
                          <a:off x="1288" y="1361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0"/>
                      <wps:cNvSpPr>
                        <a:spLocks noEditPoints="1"/>
                      </wps:cNvSpPr>
                      <wps:spPr bwMode="auto">
                        <a:xfrm>
                          <a:off x="1969" y="1311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1"/>
                      <wps:cNvSpPr>
                        <a:spLocks noEditPoints="1"/>
                      </wps:cNvSpPr>
                      <wps:spPr bwMode="auto">
                        <a:xfrm>
                          <a:off x="1962" y="1081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2"/>
                      <wps:cNvSpPr>
                        <a:spLocks noEditPoints="1"/>
                      </wps:cNvSpPr>
                      <wps:spPr bwMode="auto">
                        <a:xfrm>
                          <a:off x="1962" y="851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3"/>
                      <wps:cNvSpPr>
                        <a:spLocks noChangeArrowheads="1"/>
                      </wps:cNvSpPr>
                      <wps:spPr bwMode="auto">
                        <a:xfrm>
                          <a:off x="1959" y="1930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637DDA" id="Group 23" o:spid="_x0000_s1026" style="position:absolute;margin-left:-70.9pt;margin-top:6.55pt;width:498.35pt;height:82.35pt;z-index:251654656" coordorigin="567,851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">
              <v:rect id="Rectangle 7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" fillcolor="#0071bc" stroked="f"/>
              <v:rect id="Rectangle 8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" fillcolor="#0071bc" stroked="f"/>
              <v:rect id="Rectangle 9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" fillcolor="#0071bc" stroked="f"/>
              <v:shape id="Freeform 10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59;top:1930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" fillcolor="#0071bc" stroked="f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D40225B" wp14:editId="20730774">
              <wp:simplePos x="0" y="0"/>
              <wp:positionH relativeFrom="column">
                <wp:posOffset>818515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9" name="Free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2"/>
                          <a:gd name="T1" fmla="*/ 116 h 374"/>
                          <a:gd name="T2" fmla="*/ 156 w 392"/>
                          <a:gd name="T3" fmla="*/ 236 h 374"/>
                          <a:gd name="T4" fmla="*/ 237 w 392"/>
                          <a:gd name="T5" fmla="*/ 236 h 374"/>
                          <a:gd name="T6" fmla="*/ 197 w 392"/>
                          <a:gd name="T7" fmla="*/ 116 h 374"/>
                          <a:gd name="T8" fmla="*/ 129 w 392"/>
                          <a:gd name="T9" fmla="*/ 309 h 374"/>
                          <a:gd name="T10" fmla="*/ 102 w 392"/>
                          <a:gd name="T11" fmla="*/ 374 h 374"/>
                          <a:gd name="T12" fmla="*/ 0 w 392"/>
                          <a:gd name="T13" fmla="*/ 374 h 374"/>
                          <a:gd name="T14" fmla="*/ 144 w 392"/>
                          <a:gd name="T15" fmla="*/ 0 h 374"/>
                          <a:gd name="T16" fmla="*/ 251 w 392"/>
                          <a:gd name="T17" fmla="*/ 0 h 374"/>
                          <a:gd name="T18" fmla="*/ 392 w 392"/>
                          <a:gd name="T19" fmla="*/ 374 h 374"/>
                          <a:gd name="T20" fmla="*/ 287 w 392"/>
                          <a:gd name="T21" fmla="*/ 374 h 374"/>
                          <a:gd name="T22" fmla="*/ 263 w 392"/>
                          <a:gd name="T23" fmla="*/ 309 h 374"/>
                          <a:gd name="T24" fmla="*/ 129 w 392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2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9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4" y="0"/>
                            </a:lnTo>
                            <a:lnTo>
                              <a:pt x="251" y="0"/>
                            </a:lnTo>
                            <a:lnTo>
                              <a:pt x="392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9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320D8F" id="Freeform 20" o:spid="_x0000_s1026" style="position:absolute;margin-left:64.45pt;margin-top:70.7pt;width:9.75pt;height: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" path="m197,116l156,236r81,l197,116xm129,309r-27,65l,374,144,,251,,392,374r-105,l263,309r-134,xe" stroked="f">
              <v:path arrowok="t" o:connecttype="custom" o:connectlocs="62228,36633;49277,74529;74864,74529;62228,36633;40749,97583;32220,118110;0,118110;45487,0;79286,0;123825,118110;90658,118110;83076,97583;40749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7F1B37F" wp14:editId="0E7FFE7C">
              <wp:simplePos x="0" y="0"/>
              <wp:positionH relativeFrom="column">
                <wp:posOffset>704850</wp:posOffset>
              </wp:positionH>
              <wp:positionV relativeFrom="paragraph">
                <wp:posOffset>897890</wp:posOffset>
              </wp:positionV>
              <wp:extent cx="107950" cy="118110"/>
              <wp:effectExtent l="0" t="2540" r="6350" b="3175"/>
              <wp:wrapNone/>
              <wp:docPr id="8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950" cy="118110"/>
                      </a:xfrm>
                      <a:custGeom>
                        <a:avLst/>
                        <a:gdLst>
                          <a:gd name="T0" fmla="*/ 320 w 340"/>
                          <a:gd name="T1" fmla="*/ 292 h 374"/>
                          <a:gd name="T2" fmla="*/ 320 w 340"/>
                          <a:gd name="T3" fmla="*/ 374 h 374"/>
                          <a:gd name="T4" fmla="*/ 0 w 340"/>
                          <a:gd name="T5" fmla="*/ 374 h 374"/>
                          <a:gd name="T6" fmla="*/ 177 w 340"/>
                          <a:gd name="T7" fmla="*/ 82 h 374"/>
                          <a:gd name="T8" fmla="*/ 30 w 340"/>
                          <a:gd name="T9" fmla="*/ 82 h 374"/>
                          <a:gd name="T10" fmla="*/ 30 w 340"/>
                          <a:gd name="T11" fmla="*/ 0 h 374"/>
                          <a:gd name="T12" fmla="*/ 340 w 340"/>
                          <a:gd name="T13" fmla="*/ 0 h 374"/>
                          <a:gd name="T14" fmla="*/ 163 w 340"/>
                          <a:gd name="T15" fmla="*/ 292 h 374"/>
                          <a:gd name="T16" fmla="*/ 320 w 340"/>
                          <a:gd name="T17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340" h="374">
                            <a:moveTo>
                              <a:pt x="320" y="292"/>
                            </a:moveTo>
                            <a:lnTo>
                              <a:pt x="320" y="374"/>
                            </a:lnTo>
                            <a:lnTo>
                              <a:pt x="0" y="374"/>
                            </a:lnTo>
                            <a:lnTo>
                              <a:pt x="177" y="82"/>
                            </a:lnTo>
                            <a:lnTo>
                              <a:pt x="30" y="82"/>
                            </a:lnTo>
                            <a:lnTo>
                              <a:pt x="30" y="0"/>
                            </a:lnTo>
                            <a:lnTo>
                              <a:pt x="340" y="0"/>
                            </a:lnTo>
                            <a:lnTo>
                              <a:pt x="163" y="292"/>
                            </a:lnTo>
                            <a:lnTo>
                              <a:pt x="320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98571" id="Freeform 19" o:spid="_x0000_s1026" style="position:absolute;margin-left:55.5pt;margin-top:70.7pt;width:8.5pt;height: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" path="m320,292r,82l,374,177,82,30,82,30,,340,,163,292r157,xe" stroked="f">
              <v:path arrowok="t" o:connecttype="custom" o:connectlocs="101600,92214;101600,118110;0,118110;56198,25896;9525,25896;9525,0;107950,0;51753,92214;101600,92214" o:connectangles="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F528B86" wp14:editId="7CBF8185">
              <wp:simplePos x="0" y="0"/>
              <wp:positionH relativeFrom="column">
                <wp:posOffset>584200</wp:posOffset>
              </wp:positionH>
              <wp:positionV relativeFrom="paragraph">
                <wp:posOffset>859155</wp:posOffset>
              </wp:positionV>
              <wp:extent cx="118745" cy="156845"/>
              <wp:effectExtent l="3175" t="1905" r="1905" b="3175"/>
              <wp:wrapNone/>
              <wp:docPr id="7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18745" cy="156845"/>
                      </a:xfrm>
                      <a:custGeom>
                        <a:avLst/>
                        <a:gdLst>
                          <a:gd name="T0" fmla="*/ 188 w 374"/>
                          <a:gd name="T1" fmla="*/ 102 h 495"/>
                          <a:gd name="T2" fmla="*/ 154 w 374"/>
                          <a:gd name="T3" fmla="*/ 69 h 495"/>
                          <a:gd name="T4" fmla="*/ 234 w 374"/>
                          <a:gd name="T5" fmla="*/ 0 h 495"/>
                          <a:gd name="T6" fmla="*/ 281 w 374"/>
                          <a:gd name="T7" fmla="*/ 43 h 495"/>
                          <a:gd name="T8" fmla="*/ 188 w 374"/>
                          <a:gd name="T9" fmla="*/ 102 h 495"/>
                          <a:gd name="T10" fmla="*/ 0 w 374"/>
                          <a:gd name="T11" fmla="*/ 121 h 495"/>
                          <a:gd name="T12" fmla="*/ 117 w 374"/>
                          <a:gd name="T13" fmla="*/ 121 h 495"/>
                          <a:gd name="T14" fmla="*/ 187 w 374"/>
                          <a:gd name="T15" fmla="*/ 223 h 495"/>
                          <a:gd name="T16" fmla="*/ 255 w 374"/>
                          <a:gd name="T17" fmla="*/ 121 h 495"/>
                          <a:gd name="T18" fmla="*/ 374 w 374"/>
                          <a:gd name="T19" fmla="*/ 121 h 495"/>
                          <a:gd name="T20" fmla="*/ 233 w 374"/>
                          <a:gd name="T21" fmla="*/ 316 h 495"/>
                          <a:gd name="T22" fmla="*/ 233 w 374"/>
                          <a:gd name="T23" fmla="*/ 495 h 495"/>
                          <a:gd name="T24" fmla="*/ 136 w 374"/>
                          <a:gd name="T25" fmla="*/ 495 h 495"/>
                          <a:gd name="T26" fmla="*/ 136 w 374"/>
                          <a:gd name="T27" fmla="*/ 316 h 495"/>
                          <a:gd name="T28" fmla="*/ 0 w 374"/>
                          <a:gd name="T29" fmla="*/ 121 h 49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374" h="495">
                            <a:moveTo>
                              <a:pt x="188" y="102"/>
                            </a:moveTo>
                            <a:lnTo>
                              <a:pt x="154" y="69"/>
                            </a:lnTo>
                            <a:lnTo>
                              <a:pt x="234" y="0"/>
                            </a:lnTo>
                            <a:lnTo>
                              <a:pt x="281" y="43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0" y="121"/>
                            </a:moveTo>
                            <a:lnTo>
                              <a:pt x="117" y="121"/>
                            </a:lnTo>
                            <a:lnTo>
                              <a:pt x="187" y="223"/>
                            </a:lnTo>
                            <a:lnTo>
                              <a:pt x="255" y="121"/>
                            </a:lnTo>
                            <a:lnTo>
                              <a:pt x="374" y="121"/>
                            </a:lnTo>
                            <a:lnTo>
                              <a:pt x="233" y="316"/>
                            </a:lnTo>
                            <a:lnTo>
                              <a:pt x="233" y="495"/>
                            </a:lnTo>
                            <a:lnTo>
                              <a:pt x="136" y="495"/>
                            </a:lnTo>
                            <a:lnTo>
                              <a:pt x="136" y="316"/>
                            </a:lnTo>
                            <a:lnTo>
                              <a:pt x="0" y="121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64DE0E" id="Freeform 18" o:spid="_x0000_s1026" style="position:absolute;margin-left:46pt;margin-top:67.65pt;width:9.35pt;height:1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4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" path="m188,102l154,69,234,r47,43l188,102xm,121r117,l187,223,255,121r119,l233,316r,179l136,495r,-179l,121xe" stroked="f">
              <v:path arrowok="t" o:connecttype="custom" o:connectlocs="59690,32320;48895,21863;74295,0;89218,13625;59690,32320;0,38340;37148,38340;59373,70659;80963,38340;118745,38340;73978,100127;73978,156845;43180,156845;43180,100127;0,38340" o:connectangles="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9D8D675" wp14:editId="6EA82C2E">
              <wp:simplePos x="0" y="0"/>
              <wp:positionH relativeFrom="column">
                <wp:posOffset>527685</wp:posOffset>
              </wp:positionH>
              <wp:positionV relativeFrom="paragraph">
                <wp:posOffset>897890</wp:posOffset>
              </wp:positionV>
              <wp:extent cx="67310" cy="118110"/>
              <wp:effectExtent l="3810" t="2540" r="0" b="3175"/>
              <wp:wrapNone/>
              <wp:docPr id="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7310" cy="118110"/>
                      </a:xfrm>
                      <a:custGeom>
                        <a:avLst/>
                        <a:gdLst>
                          <a:gd name="T0" fmla="*/ 97 w 213"/>
                          <a:gd name="T1" fmla="*/ 292 h 374"/>
                          <a:gd name="T2" fmla="*/ 213 w 213"/>
                          <a:gd name="T3" fmla="*/ 292 h 374"/>
                          <a:gd name="T4" fmla="*/ 213 w 213"/>
                          <a:gd name="T5" fmla="*/ 374 h 374"/>
                          <a:gd name="T6" fmla="*/ 0 w 213"/>
                          <a:gd name="T7" fmla="*/ 374 h 374"/>
                          <a:gd name="T8" fmla="*/ 0 w 213"/>
                          <a:gd name="T9" fmla="*/ 0 h 374"/>
                          <a:gd name="T10" fmla="*/ 97 w 213"/>
                          <a:gd name="T11" fmla="*/ 0 h 374"/>
                          <a:gd name="T12" fmla="*/ 97 w 213"/>
                          <a:gd name="T13" fmla="*/ 292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213" h="374">
                            <a:moveTo>
                              <a:pt x="97" y="292"/>
                            </a:moveTo>
                            <a:lnTo>
                              <a:pt x="213" y="292"/>
                            </a:lnTo>
                            <a:lnTo>
                              <a:pt x="213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lnTo>
                              <a:pt x="97" y="0"/>
                            </a:lnTo>
                            <a:lnTo>
                              <a:pt x="97" y="292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00E15" id="Freeform 17" o:spid="_x0000_s1026" style="position:absolute;margin-left:41.55pt;margin-top:70.7pt;width:5.3pt;height:9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" path="m97,292r116,l213,374,,374,,,97,r,292xe" stroked="f">
              <v:path arrowok="t" o:connecttype="custom" o:connectlocs="30653,92214;67310,92214;67310,118110;0,118110;0,0;30653,0;30653,92214" o:connectangles="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B3CD35" wp14:editId="40D444B1">
              <wp:simplePos x="0" y="0"/>
              <wp:positionH relativeFrom="column">
                <wp:posOffset>389890</wp:posOffset>
              </wp:positionH>
              <wp:positionV relativeFrom="paragraph">
                <wp:posOffset>897890</wp:posOffset>
              </wp:positionV>
              <wp:extent cx="123825" cy="118110"/>
              <wp:effectExtent l="8890" t="2540" r="635" b="3175"/>
              <wp:wrapNone/>
              <wp:docPr id="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6 w 390"/>
                          <a:gd name="T1" fmla="*/ 116 h 374"/>
                          <a:gd name="T2" fmla="*/ 155 w 390"/>
                          <a:gd name="T3" fmla="*/ 236 h 374"/>
                          <a:gd name="T4" fmla="*/ 236 w 390"/>
                          <a:gd name="T5" fmla="*/ 236 h 374"/>
                          <a:gd name="T6" fmla="*/ 196 w 390"/>
                          <a:gd name="T7" fmla="*/ 116 h 374"/>
                          <a:gd name="T8" fmla="*/ 128 w 390"/>
                          <a:gd name="T9" fmla="*/ 309 h 374"/>
                          <a:gd name="T10" fmla="*/ 102 w 390"/>
                          <a:gd name="T11" fmla="*/ 374 h 374"/>
                          <a:gd name="T12" fmla="*/ 0 w 390"/>
                          <a:gd name="T13" fmla="*/ 374 h 374"/>
                          <a:gd name="T14" fmla="*/ 143 w 390"/>
                          <a:gd name="T15" fmla="*/ 0 h 374"/>
                          <a:gd name="T16" fmla="*/ 249 w 390"/>
                          <a:gd name="T17" fmla="*/ 0 h 374"/>
                          <a:gd name="T18" fmla="*/ 390 w 390"/>
                          <a:gd name="T19" fmla="*/ 374 h 374"/>
                          <a:gd name="T20" fmla="*/ 287 w 390"/>
                          <a:gd name="T21" fmla="*/ 374 h 374"/>
                          <a:gd name="T22" fmla="*/ 263 w 390"/>
                          <a:gd name="T23" fmla="*/ 309 h 374"/>
                          <a:gd name="T24" fmla="*/ 128 w 390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0" h="374">
                            <a:moveTo>
                              <a:pt x="196" y="116"/>
                            </a:moveTo>
                            <a:lnTo>
                              <a:pt x="155" y="236"/>
                            </a:lnTo>
                            <a:lnTo>
                              <a:pt x="236" y="236"/>
                            </a:lnTo>
                            <a:lnTo>
                              <a:pt x="196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2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49" y="0"/>
                            </a:lnTo>
                            <a:lnTo>
                              <a:pt x="390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0DDE3C" id="Freeform 16" o:spid="_x0000_s1026" style="position:absolute;margin-left:30.7pt;margin-top:70.7pt;width:9.75pt;height: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" path="m196,116l155,236r81,l196,116xm128,309r-26,65l,374,143,,249,,390,374r-103,l263,309r-135,xe" stroked="f">
              <v:path arrowok="t" o:connecttype="custom" o:connectlocs="62230,36633;49213,74529;74930,74529;62230,36633;40640,97583;32385,118110;0,118110;45403,0;79058,0;123825,118110;91123,118110;83503,97583;40640,97583" o:connectangles="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5C1D5C" wp14:editId="2ADF0AD8">
              <wp:simplePos x="0" y="0"/>
              <wp:positionH relativeFrom="column">
                <wp:posOffset>257175</wp:posOffset>
              </wp:positionH>
              <wp:positionV relativeFrom="paragraph">
                <wp:posOffset>897890</wp:posOffset>
              </wp:positionV>
              <wp:extent cx="118745" cy="118110"/>
              <wp:effectExtent l="0" t="2540" r="5080" b="3175"/>
              <wp:wrapNone/>
              <wp:docPr id="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745" cy="118110"/>
                      </a:xfrm>
                      <a:custGeom>
                        <a:avLst/>
                        <a:gdLst>
                          <a:gd name="T0" fmla="*/ 0 w 373"/>
                          <a:gd name="T1" fmla="*/ 0 h 374"/>
                          <a:gd name="T2" fmla="*/ 97 w 373"/>
                          <a:gd name="T3" fmla="*/ 0 h 374"/>
                          <a:gd name="T4" fmla="*/ 276 w 373"/>
                          <a:gd name="T5" fmla="*/ 229 h 374"/>
                          <a:gd name="T6" fmla="*/ 276 w 373"/>
                          <a:gd name="T7" fmla="*/ 0 h 374"/>
                          <a:gd name="T8" fmla="*/ 373 w 373"/>
                          <a:gd name="T9" fmla="*/ 0 h 374"/>
                          <a:gd name="T10" fmla="*/ 373 w 373"/>
                          <a:gd name="T11" fmla="*/ 374 h 374"/>
                          <a:gd name="T12" fmla="*/ 276 w 373"/>
                          <a:gd name="T13" fmla="*/ 374 h 374"/>
                          <a:gd name="T14" fmla="*/ 97 w 373"/>
                          <a:gd name="T15" fmla="*/ 146 h 374"/>
                          <a:gd name="T16" fmla="*/ 97 w 373"/>
                          <a:gd name="T17" fmla="*/ 374 h 374"/>
                          <a:gd name="T18" fmla="*/ 0 w 373"/>
                          <a:gd name="T19" fmla="*/ 374 h 374"/>
                          <a:gd name="T20" fmla="*/ 0 w 373"/>
                          <a:gd name="T21" fmla="*/ 0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373" h="374">
                            <a:moveTo>
                              <a:pt x="0" y="0"/>
                            </a:moveTo>
                            <a:lnTo>
                              <a:pt x="97" y="0"/>
                            </a:lnTo>
                            <a:lnTo>
                              <a:pt x="276" y="229"/>
                            </a:lnTo>
                            <a:lnTo>
                              <a:pt x="276" y="0"/>
                            </a:lnTo>
                            <a:lnTo>
                              <a:pt x="373" y="0"/>
                            </a:lnTo>
                            <a:lnTo>
                              <a:pt x="373" y="374"/>
                            </a:lnTo>
                            <a:lnTo>
                              <a:pt x="276" y="374"/>
                            </a:lnTo>
                            <a:lnTo>
                              <a:pt x="97" y="146"/>
                            </a:lnTo>
                            <a:lnTo>
                              <a:pt x="97" y="374"/>
                            </a:lnTo>
                            <a:lnTo>
                              <a:pt x="0" y="37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8C51C0" id="Freeform 15" o:spid="_x0000_s1026" style="position:absolute;margin-left:20.25pt;margin-top:70.7pt;width:9.35pt;height: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" path="m,l97,,276,229,276,r97,l373,374r-97,l97,146r,228l,374,,xe" stroked="f">
              <v:path arrowok="t" o:connecttype="custom" o:connectlocs="0,0;30880,0;87865,72319;87865,0;118745,0;118745,118110;87865,118110;30880,46107;30880,118110;0,118110;0,0" o:connectangles="0,0,0,0,0,0,0,0,0,0,0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9AFD1B1" wp14:editId="790C493E">
              <wp:simplePos x="0" y="0"/>
              <wp:positionH relativeFrom="column">
                <wp:posOffset>120015</wp:posOffset>
              </wp:positionH>
              <wp:positionV relativeFrom="paragraph">
                <wp:posOffset>897890</wp:posOffset>
              </wp:positionV>
              <wp:extent cx="123825" cy="118110"/>
              <wp:effectExtent l="5715" t="2540" r="3810" b="3175"/>
              <wp:wrapNone/>
              <wp:docPr id="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825" cy="118110"/>
                      </a:xfrm>
                      <a:custGeom>
                        <a:avLst/>
                        <a:gdLst>
                          <a:gd name="T0" fmla="*/ 197 w 391"/>
                          <a:gd name="T1" fmla="*/ 116 h 374"/>
                          <a:gd name="T2" fmla="*/ 156 w 391"/>
                          <a:gd name="T3" fmla="*/ 236 h 374"/>
                          <a:gd name="T4" fmla="*/ 237 w 391"/>
                          <a:gd name="T5" fmla="*/ 236 h 374"/>
                          <a:gd name="T6" fmla="*/ 197 w 391"/>
                          <a:gd name="T7" fmla="*/ 116 h 374"/>
                          <a:gd name="T8" fmla="*/ 128 w 391"/>
                          <a:gd name="T9" fmla="*/ 309 h 374"/>
                          <a:gd name="T10" fmla="*/ 104 w 391"/>
                          <a:gd name="T11" fmla="*/ 374 h 374"/>
                          <a:gd name="T12" fmla="*/ 0 w 391"/>
                          <a:gd name="T13" fmla="*/ 374 h 374"/>
                          <a:gd name="T14" fmla="*/ 143 w 391"/>
                          <a:gd name="T15" fmla="*/ 0 h 374"/>
                          <a:gd name="T16" fmla="*/ 251 w 391"/>
                          <a:gd name="T17" fmla="*/ 0 h 374"/>
                          <a:gd name="T18" fmla="*/ 391 w 391"/>
                          <a:gd name="T19" fmla="*/ 374 h 374"/>
                          <a:gd name="T20" fmla="*/ 287 w 391"/>
                          <a:gd name="T21" fmla="*/ 374 h 374"/>
                          <a:gd name="T22" fmla="*/ 263 w 391"/>
                          <a:gd name="T23" fmla="*/ 309 h 374"/>
                          <a:gd name="T24" fmla="*/ 128 w 391"/>
                          <a:gd name="T25" fmla="*/ 309 h 3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</a:cxnLst>
                        <a:rect l="0" t="0" r="r" b="b"/>
                        <a:pathLst>
                          <a:path w="391" h="374">
                            <a:moveTo>
                              <a:pt x="197" y="116"/>
                            </a:moveTo>
                            <a:lnTo>
                              <a:pt x="156" y="236"/>
                            </a:lnTo>
                            <a:lnTo>
                              <a:pt x="237" y="236"/>
                            </a:lnTo>
                            <a:lnTo>
                              <a:pt x="197" y="116"/>
                            </a:lnTo>
                            <a:close/>
                            <a:moveTo>
                              <a:pt x="128" y="309"/>
                            </a:moveTo>
                            <a:lnTo>
                              <a:pt x="104" y="374"/>
                            </a:lnTo>
                            <a:lnTo>
                              <a:pt x="0" y="374"/>
                            </a:lnTo>
                            <a:lnTo>
                              <a:pt x="143" y="0"/>
                            </a:lnTo>
                            <a:lnTo>
                              <a:pt x="251" y="0"/>
                            </a:lnTo>
                            <a:lnTo>
                              <a:pt x="391" y="374"/>
                            </a:lnTo>
                            <a:lnTo>
                              <a:pt x="287" y="374"/>
                            </a:lnTo>
                            <a:lnTo>
                              <a:pt x="263" y="309"/>
                            </a:lnTo>
                            <a:lnTo>
                              <a:pt x="128" y="309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D4748E" id="Freeform 14" o:spid="_x0000_s1026" style="position:absolute;margin-left:9.45pt;margin-top:70.7pt;width:9.75pt;height: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1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" path="m197,116l156,236r81,l197,116xm128,309r-24,65l,374,143,,251,,391,374r-104,l263,309r-135,xe" stroked="f">
              <v:path arrowok="t" o:connecttype="custom" o:connectlocs="62388,36633;49403,74529;75055,74529;62388,36633;40536,97583;32936,118110;0,118110;45286,0;79489,0;123825,118110;90889,118110;83289,97583;40536,97583" o:connectangles="0,0,0,0,0,0,0,0,0,0,0,0,0"/>
              <o:lock v:ext="edit" verticies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496"/>
    <w:rsid w:val="0001777C"/>
    <w:rsid w:val="00024642"/>
    <w:rsid w:val="0002499F"/>
    <w:rsid w:val="000372CD"/>
    <w:rsid w:val="00042A95"/>
    <w:rsid w:val="00043BF4"/>
    <w:rsid w:val="00056777"/>
    <w:rsid w:val="000678C1"/>
    <w:rsid w:val="00073C56"/>
    <w:rsid w:val="00080817"/>
    <w:rsid w:val="000843A5"/>
    <w:rsid w:val="00087D52"/>
    <w:rsid w:val="00092D5F"/>
    <w:rsid w:val="000A16F4"/>
    <w:rsid w:val="000A6B8F"/>
    <w:rsid w:val="000B0F8A"/>
    <w:rsid w:val="000B1896"/>
    <w:rsid w:val="000B6F63"/>
    <w:rsid w:val="000C1B32"/>
    <w:rsid w:val="000C7712"/>
    <w:rsid w:val="000D7761"/>
    <w:rsid w:val="000F55B1"/>
    <w:rsid w:val="000F5B28"/>
    <w:rsid w:val="000F5E93"/>
    <w:rsid w:val="00114078"/>
    <w:rsid w:val="00120C5C"/>
    <w:rsid w:val="001231F4"/>
    <w:rsid w:val="00123EBC"/>
    <w:rsid w:val="00127216"/>
    <w:rsid w:val="00135678"/>
    <w:rsid w:val="001404AB"/>
    <w:rsid w:val="001658A9"/>
    <w:rsid w:val="00171B86"/>
    <w:rsid w:val="0017231D"/>
    <w:rsid w:val="00175ABA"/>
    <w:rsid w:val="00176AB4"/>
    <w:rsid w:val="001810DC"/>
    <w:rsid w:val="001931FC"/>
    <w:rsid w:val="001A59BF"/>
    <w:rsid w:val="001A5D90"/>
    <w:rsid w:val="001B0BEE"/>
    <w:rsid w:val="001B607F"/>
    <w:rsid w:val="001C5FD3"/>
    <w:rsid w:val="001D2496"/>
    <w:rsid w:val="001D369A"/>
    <w:rsid w:val="001D599A"/>
    <w:rsid w:val="001E1C92"/>
    <w:rsid w:val="001E5428"/>
    <w:rsid w:val="001F62AE"/>
    <w:rsid w:val="001F6C45"/>
    <w:rsid w:val="002070FB"/>
    <w:rsid w:val="00213729"/>
    <w:rsid w:val="002254DF"/>
    <w:rsid w:val="0024036E"/>
    <w:rsid w:val="002406FA"/>
    <w:rsid w:val="0024724C"/>
    <w:rsid w:val="0026143C"/>
    <w:rsid w:val="00266B76"/>
    <w:rsid w:val="002877ED"/>
    <w:rsid w:val="00297371"/>
    <w:rsid w:val="002A58FE"/>
    <w:rsid w:val="002B0595"/>
    <w:rsid w:val="002B2E47"/>
    <w:rsid w:val="002B44AE"/>
    <w:rsid w:val="002D4C6B"/>
    <w:rsid w:val="002D6A6C"/>
    <w:rsid w:val="002D73FB"/>
    <w:rsid w:val="002E08E5"/>
    <w:rsid w:val="002F0FCA"/>
    <w:rsid w:val="002F76D6"/>
    <w:rsid w:val="003007F6"/>
    <w:rsid w:val="003074EB"/>
    <w:rsid w:val="00314C58"/>
    <w:rsid w:val="00321CB0"/>
    <w:rsid w:val="00324407"/>
    <w:rsid w:val="003301A3"/>
    <w:rsid w:val="0036189C"/>
    <w:rsid w:val="0036777B"/>
    <w:rsid w:val="0038282A"/>
    <w:rsid w:val="00386976"/>
    <w:rsid w:val="00397580"/>
    <w:rsid w:val="003A1794"/>
    <w:rsid w:val="003A17D7"/>
    <w:rsid w:val="003A45C8"/>
    <w:rsid w:val="003A7519"/>
    <w:rsid w:val="003A7B82"/>
    <w:rsid w:val="003B0084"/>
    <w:rsid w:val="003B16E5"/>
    <w:rsid w:val="003B5B7F"/>
    <w:rsid w:val="003C2DCF"/>
    <w:rsid w:val="003C7FE7"/>
    <w:rsid w:val="003D0499"/>
    <w:rsid w:val="003D2097"/>
    <w:rsid w:val="003F526A"/>
    <w:rsid w:val="0040200B"/>
    <w:rsid w:val="00405244"/>
    <w:rsid w:val="00411D97"/>
    <w:rsid w:val="00424419"/>
    <w:rsid w:val="004349D6"/>
    <w:rsid w:val="004436EE"/>
    <w:rsid w:val="00454758"/>
    <w:rsid w:val="0045547F"/>
    <w:rsid w:val="00461AA0"/>
    <w:rsid w:val="004865EE"/>
    <w:rsid w:val="004920AD"/>
    <w:rsid w:val="004B201A"/>
    <w:rsid w:val="004D05B3"/>
    <w:rsid w:val="004D2D28"/>
    <w:rsid w:val="004E479E"/>
    <w:rsid w:val="004E7840"/>
    <w:rsid w:val="004F78E6"/>
    <w:rsid w:val="00512A95"/>
    <w:rsid w:val="00512D99"/>
    <w:rsid w:val="00513E28"/>
    <w:rsid w:val="005209E1"/>
    <w:rsid w:val="00530C82"/>
    <w:rsid w:val="00531DBB"/>
    <w:rsid w:val="005320B3"/>
    <w:rsid w:val="00533A0A"/>
    <w:rsid w:val="00544B6D"/>
    <w:rsid w:val="00553DAA"/>
    <w:rsid w:val="00554CD4"/>
    <w:rsid w:val="00560FB5"/>
    <w:rsid w:val="005646B3"/>
    <w:rsid w:val="00576430"/>
    <w:rsid w:val="005905BF"/>
    <w:rsid w:val="005C4569"/>
    <w:rsid w:val="005D0C38"/>
    <w:rsid w:val="005D377D"/>
    <w:rsid w:val="005D4E42"/>
    <w:rsid w:val="005E3C0F"/>
    <w:rsid w:val="005F699D"/>
    <w:rsid w:val="005F79FB"/>
    <w:rsid w:val="00604406"/>
    <w:rsid w:val="00605F00"/>
    <w:rsid w:val="00605F4A"/>
    <w:rsid w:val="00607822"/>
    <w:rsid w:val="006103AA"/>
    <w:rsid w:val="00613BBF"/>
    <w:rsid w:val="00622503"/>
    <w:rsid w:val="00622B80"/>
    <w:rsid w:val="006231DA"/>
    <w:rsid w:val="006406B2"/>
    <w:rsid w:val="0064139A"/>
    <w:rsid w:val="00646500"/>
    <w:rsid w:val="00657A7D"/>
    <w:rsid w:val="006830F9"/>
    <w:rsid w:val="00683F5D"/>
    <w:rsid w:val="00690D40"/>
    <w:rsid w:val="006C02FC"/>
    <w:rsid w:val="006C09DD"/>
    <w:rsid w:val="006C6BD3"/>
    <w:rsid w:val="006E024F"/>
    <w:rsid w:val="006E4E81"/>
    <w:rsid w:val="00707F7D"/>
    <w:rsid w:val="00711140"/>
    <w:rsid w:val="00717A9E"/>
    <w:rsid w:val="00717EC5"/>
    <w:rsid w:val="00730896"/>
    <w:rsid w:val="00731F58"/>
    <w:rsid w:val="00737582"/>
    <w:rsid w:val="00737B80"/>
    <w:rsid w:val="00741EDF"/>
    <w:rsid w:val="00744DF2"/>
    <w:rsid w:val="0075388B"/>
    <w:rsid w:val="00781051"/>
    <w:rsid w:val="0079207F"/>
    <w:rsid w:val="00793461"/>
    <w:rsid w:val="00795396"/>
    <w:rsid w:val="007A3658"/>
    <w:rsid w:val="007A3E1D"/>
    <w:rsid w:val="007A57F2"/>
    <w:rsid w:val="007B1333"/>
    <w:rsid w:val="007C168F"/>
    <w:rsid w:val="007C1D9D"/>
    <w:rsid w:val="007D2099"/>
    <w:rsid w:val="007E21E2"/>
    <w:rsid w:val="007E23A3"/>
    <w:rsid w:val="007F4AEB"/>
    <w:rsid w:val="007F54F7"/>
    <w:rsid w:val="007F75B2"/>
    <w:rsid w:val="00803DB5"/>
    <w:rsid w:val="008043C4"/>
    <w:rsid w:val="00815588"/>
    <w:rsid w:val="0082296D"/>
    <w:rsid w:val="008274BC"/>
    <w:rsid w:val="00830309"/>
    <w:rsid w:val="00831B1B"/>
    <w:rsid w:val="00851591"/>
    <w:rsid w:val="00856711"/>
    <w:rsid w:val="00861D0E"/>
    <w:rsid w:val="00867569"/>
    <w:rsid w:val="008731CD"/>
    <w:rsid w:val="00877328"/>
    <w:rsid w:val="00890A3E"/>
    <w:rsid w:val="00895512"/>
    <w:rsid w:val="008A18A9"/>
    <w:rsid w:val="008A4D0D"/>
    <w:rsid w:val="008A750A"/>
    <w:rsid w:val="008B6CB7"/>
    <w:rsid w:val="008B7B53"/>
    <w:rsid w:val="008C384C"/>
    <w:rsid w:val="008D0F11"/>
    <w:rsid w:val="008F4122"/>
    <w:rsid w:val="008F73B4"/>
    <w:rsid w:val="0090741A"/>
    <w:rsid w:val="009135AE"/>
    <w:rsid w:val="0091694E"/>
    <w:rsid w:val="00917C55"/>
    <w:rsid w:val="0092763E"/>
    <w:rsid w:val="00931A52"/>
    <w:rsid w:val="00936E49"/>
    <w:rsid w:val="0094379D"/>
    <w:rsid w:val="0095737C"/>
    <w:rsid w:val="00965D3C"/>
    <w:rsid w:val="009729F2"/>
    <w:rsid w:val="00997B27"/>
    <w:rsid w:val="009B55B1"/>
    <w:rsid w:val="009E7964"/>
    <w:rsid w:val="00A10459"/>
    <w:rsid w:val="00A10954"/>
    <w:rsid w:val="00A37FB3"/>
    <w:rsid w:val="00A4343D"/>
    <w:rsid w:val="00A46C78"/>
    <w:rsid w:val="00A502F1"/>
    <w:rsid w:val="00A540EF"/>
    <w:rsid w:val="00A56C80"/>
    <w:rsid w:val="00A70A83"/>
    <w:rsid w:val="00A73444"/>
    <w:rsid w:val="00A778ED"/>
    <w:rsid w:val="00A81EB3"/>
    <w:rsid w:val="00A851D9"/>
    <w:rsid w:val="00A905AD"/>
    <w:rsid w:val="00A93708"/>
    <w:rsid w:val="00AA1ADA"/>
    <w:rsid w:val="00AA3CC5"/>
    <w:rsid w:val="00AB4CDC"/>
    <w:rsid w:val="00AE5CCF"/>
    <w:rsid w:val="00B00C1D"/>
    <w:rsid w:val="00B0382A"/>
    <w:rsid w:val="00B1532E"/>
    <w:rsid w:val="00B17995"/>
    <w:rsid w:val="00B33194"/>
    <w:rsid w:val="00B42EE0"/>
    <w:rsid w:val="00B4355A"/>
    <w:rsid w:val="00B60AC0"/>
    <w:rsid w:val="00B65C55"/>
    <w:rsid w:val="00B7536D"/>
    <w:rsid w:val="00B916A5"/>
    <w:rsid w:val="00B94AAC"/>
    <w:rsid w:val="00BA18AA"/>
    <w:rsid w:val="00BA439F"/>
    <w:rsid w:val="00BA6370"/>
    <w:rsid w:val="00BB2DEA"/>
    <w:rsid w:val="00BB722E"/>
    <w:rsid w:val="00BC748B"/>
    <w:rsid w:val="00BC7DD0"/>
    <w:rsid w:val="00BE60C0"/>
    <w:rsid w:val="00C016E9"/>
    <w:rsid w:val="00C12AEF"/>
    <w:rsid w:val="00C15EFC"/>
    <w:rsid w:val="00C269D4"/>
    <w:rsid w:val="00C30A07"/>
    <w:rsid w:val="00C33B50"/>
    <w:rsid w:val="00C4160D"/>
    <w:rsid w:val="00C47206"/>
    <w:rsid w:val="00C51FA1"/>
    <w:rsid w:val="00C524B8"/>
    <w:rsid w:val="00C677B7"/>
    <w:rsid w:val="00C71FAF"/>
    <w:rsid w:val="00C8169C"/>
    <w:rsid w:val="00C82C08"/>
    <w:rsid w:val="00C8406E"/>
    <w:rsid w:val="00CB221C"/>
    <w:rsid w:val="00CB2709"/>
    <w:rsid w:val="00CB6F89"/>
    <w:rsid w:val="00CC2C2A"/>
    <w:rsid w:val="00CE228C"/>
    <w:rsid w:val="00CF545B"/>
    <w:rsid w:val="00D076A0"/>
    <w:rsid w:val="00D221E9"/>
    <w:rsid w:val="00D27D69"/>
    <w:rsid w:val="00D30092"/>
    <w:rsid w:val="00D36DA2"/>
    <w:rsid w:val="00D448C2"/>
    <w:rsid w:val="00D61B69"/>
    <w:rsid w:val="00D62189"/>
    <w:rsid w:val="00D666C3"/>
    <w:rsid w:val="00D6680C"/>
    <w:rsid w:val="00D66848"/>
    <w:rsid w:val="00D701E8"/>
    <w:rsid w:val="00D7431F"/>
    <w:rsid w:val="00D74516"/>
    <w:rsid w:val="00D75A6F"/>
    <w:rsid w:val="00D77E0F"/>
    <w:rsid w:val="00D80578"/>
    <w:rsid w:val="00DA67A9"/>
    <w:rsid w:val="00DB0269"/>
    <w:rsid w:val="00DB2C34"/>
    <w:rsid w:val="00DC0C90"/>
    <w:rsid w:val="00DC4378"/>
    <w:rsid w:val="00DD1EAE"/>
    <w:rsid w:val="00DE161F"/>
    <w:rsid w:val="00DE30D5"/>
    <w:rsid w:val="00DE41BF"/>
    <w:rsid w:val="00DE5597"/>
    <w:rsid w:val="00DE5AE7"/>
    <w:rsid w:val="00DF47FE"/>
    <w:rsid w:val="00E0076C"/>
    <w:rsid w:val="00E16A42"/>
    <w:rsid w:val="00E26704"/>
    <w:rsid w:val="00E31980"/>
    <w:rsid w:val="00E42AF2"/>
    <w:rsid w:val="00E42E00"/>
    <w:rsid w:val="00E47AD0"/>
    <w:rsid w:val="00E6423C"/>
    <w:rsid w:val="00E73AE1"/>
    <w:rsid w:val="00E7536C"/>
    <w:rsid w:val="00E93830"/>
    <w:rsid w:val="00E93E0E"/>
    <w:rsid w:val="00EA7B94"/>
    <w:rsid w:val="00EB1ED3"/>
    <w:rsid w:val="00EB4B5C"/>
    <w:rsid w:val="00EB60EF"/>
    <w:rsid w:val="00EC1CF0"/>
    <w:rsid w:val="00EC2845"/>
    <w:rsid w:val="00EC2D51"/>
    <w:rsid w:val="00ED7B69"/>
    <w:rsid w:val="00F13564"/>
    <w:rsid w:val="00F142A5"/>
    <w:rsid w:val="00F170E7"/>
    <w:rsid w:val="00F17C8B"/>
    <w:rsid w:val="00F26395"/>
    <w:rsid w:val="00F32DA4"/>
    <w:rsid w:val="00F477DA"/>
    <w:rsid w:val="00F53D80"/>
    <w:rsid w:val="00F773CA"/>
    <w:rsid w:val="00F87248"/>
    <w:rsid w:val="00FB56A9"/>
    <w:rsid w:val="00FB687C"/>
    <w:rsid w:val="00FC7395"/>
    <w:rsid w:val="00FD0E5F"/>
    <w:rsid w:val="00FD7140"/>
    <w:rsid w:val="00FF742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009384B"/>
  <w15:docId w15:val="{05C7608A-0468-41D2-B9F5-7A097490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odsazen3">
    <w:name w:val="Body Text Indent 3"/>
    <w:basedOn w:val="Normln"/>
    <w:link w:val="Zkladntextodsazen3Char"/>
    <w:semiHidden/>
    <w:rsid w:val="00B916A5"/>
    <w:pPr>
      <w:autoSpaceDE w:val="0"/>
      <w:autoSpaceDN w:val="0"/>
      <w:adjustRightInd w:val="0"/>
      <w:spacing w:after="120" w:line="240" w:lineRule="auto"/>
      <w:ind w:firstLine="709"/>
    </w:pPr>
    <w:rPr>
      <w:rFonts w:eastAsia="Times New Roman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B916A5"/>
    <w:rPr>
      <w:rFonts w:ascii="Arial" w:eastAsia="Times New Roman" w:hAnsi="Arial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44D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4DF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4DF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D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DF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List_aplikac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497051087947067"/>
          <c:y val="0.10328772310035228"/>
          <c:w val="0.85084330800331809"/>
          <c:h val="0.76350316712548849"/>
        </c:manualLayout>
      </c:layout>
      <c:lineChart>
        <c:grouping val="standard"/>
        <c:varyColors val="0"/>
        <c:ser>
          <c:idx val="0"/>
          <c:order val="0"/>
          <c:tx>
            <c:strRef>
              <c:f>graf!$C$1</c:f>
              <c:strCache>
                <c:ptCount val="1"/>
                <c:pt idx="0">
                  <c:v>index nominální mzdy</c:v>
                </c:pt>
              </c:strCache>
            </c:strRef>
          </c:tx>
          <c:spPr>
            <a:ln w="381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graf!$B$6:$B$54</c:f>
              <c:numCache>
                <c:formatCode>General</c:formatCode>
                <c:ptCount val="49"/>
                <c:pt idx="0">
                  <c:v>2008</c:v>
                </c:pt>
                <c:pt idx="4">
                  <c:v>2009</c:v>
                </c:pt>
                <c:pt idx="8">
                  <c:v>2010</c:v>
                </c:pt>
                <c:pt idx="12">
                  <c:v>2011</c:v>
                </c:pt>
                <c:pt idx="16">
                  <c:v>2012</c:v>
                </c:pt>
                <c:pt idx="20">
                  <c:v>2013</c:v>
                </c:pt>
                <c:pt idx="24">
                  <c:v>2014</c:v>
                </c:pt>
                <c:pt idx="28">
                  <c:v>2015</c:v>
                </c:pt>
                <c:pt idx="32">
                  <c:v>2016</c:v>
                </c:pt>
                <c:pt idx="36">
                  <c:v>2017</c:v>
                </c:pt>
                <c:pt idx="40">
                  <c:v>2018</c:v>
                </c:pt>
                <c:pt idx="44">
                  <c:v>2019</c:v>
                </c:pt>
                <c:pt idx="48">
                  <c:v>2020</c:v>
                </c:pt>
              </c:numCache>
            </c:numRef>
          </c:cat>
          <c:val>
            <c:numRef>
              <c:f>graf!$C$6:$C$54</c:f>
              <c:numCache>
                <c:formatCode>0</c:formatCode>
                <c:ptCount val="49"/>
                <c:pt idx="0">
                  <c:v>109.9</c:v>
                </c:pt>
                <c:pt idx="1">
                  <c:v>107.3</c:v>
                </c:pt>
                <c:pt idx="2">
                  <c:v>107</c:v>
                </c:pt>
                <c:pt idx="3">
                  <c:v>107.4</c:v>
                </c:pt>
                <c:pt idx="4">
                  <c:v>102.2</c:v>
                </c:pt>
                <c:pt idx="5">
                  <c:v>102.5</c:v>
                </c:pt>
                <c:pt idx="6">
                  <c:v>104.1</c:v>
                </c:pt>
                <c:pt idx="7">
                  <c:v>104.6</c:v>
                </c:pt>
                <c:pt idx="8">
                  <c:v>102.8</c:v>
                </c:pt>
                <c:pt idx="9">
                  <c:v>103.1</c:v>
                </c:pt>
                <c:pt idx="10">
                  <c:v>102.2</c:v>
                </c:pt>
                <c:pt idx="11">
                  <c:v>100.7</c:v>
                </c:pt>
                <c:pt idx="12">
                  <c:v>102.8</c:v>
                </c:pt>
                <c:pt idx="13">
                  <c:v>102.6</c:v>
                </c:pt>
                <c:pt idx="14">
                  <c:v>102.1</c:v>
                </c:pt>
                <c:pt idx="15">
                  <c:v>102.4</c:v>
                </c:pt>
                <c:pt idx="16">
                  <c:v>103.2</c:v>
                </c:pt>
                <c:pt idx="17">
                  <c:v>102.1</c:v>
                </c:pt>
                <c:pt idx="18">
                  <c:v>101.4</c:v>
                </c:pt>
                <c:pt idx="19">
                  <c:v>103.2</c:v>
                </c:pt>
                <c:pt idx="20">
                  <c:v>99.4</c:v>
                </c:pt>
                <c:pt idx="21">
                  <c:v>101</c:v>
                </c:pt>
                <c:pt idx="22">
                  <c:v>101.2</c:v>
                </c:pt>
                <c:pt idx="23">
                  <c:v>98</c:v>
                </c:pt>
                <c:pt idx="24">
                  <c:v>103.9</c:v>
                </c:pt>
                <c:pt idx="25">
                  <c:v>102.8</c:v>
                </c:pt>
                <c:pt idx="26">
                  <c:v>102.2</c:v>
                </c:pt>
                <c:pt idx="27">
                  <c:v>102.8</c:v>
                </c:pt>
                <c:pt idx="28">
                  <c:v>102.3</c:v>
                </c:pt>
                <c:pt idx="29">
                  <c:v>103.3</c:v>
                </c:pt>
                <c:pt idx="30">
                  <c:v>103.5</c:v>
                </c:pt>
                <c:pt idx="31">
                  <c:v>103.7</c:v>
                </c:pt>
                <c:pt idx="32">
                  <c:v>104.7</c:v>
                </c:pt>
                <c:pt idx="33">
                  <c:v>104</c:v>
                </c:pt>
                <c:pt idx="34">
                  <c:v>104.7</c:v>
                </c:pt>
                <c:pt idx="35">
                  <c:v>104.4</c:v>
                </c:pt>
                <c:pt idx="36">
                  <c:v>105.1</c:v>
                </c:pt>
                <c:pt idx="37">
                  <c:v>107.2</c:v>
                </c:pt>
                <c:pt idx="38">
                  <c:v>106.7</c:v>
                </c:pt>
                <c:pt idx="39">
                  <c:v>107.8</c:v>
                </c:pt>
                <c:pt idx="40">
                  <c:v>108.5</c:v>
                </c:pt>
                <c:pt idx="41">
                  <c:v>108.7</c:v>
                </c:pt>
                <c:pt idx="42">
                  <c:v>108.4</c:v>
                </c:pt>
                <c:pt idx="43">
                  <c:v>107.1</c:v>
                </c:pt>
                <c:pt idx="44">
                  <c:v>106.7</c:v>
                </c:pt>
                <c:pt idx="45">
                  <c:v>106.6</c:v>
                </c:pt>
                <c:pt idx="46">
                  <c:v>106.3</c:v>
                </c:pt>
                <c:pt idx="47">
                  <c:v>106.2</c:v>
                </c:pt>
                <c:pt idx="48">
                  <c:v>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861-4D84-8B1C-787E998CF82D}"/>
            </c:ext>
          </c:extLst>
        </c:ser>
        <c:ser>
          <c:idx val="1"/>
          <c:order val="1"/>
          <c:tx>
            <c:strRef>
              <c:f>graf!$D$1</c:f>
              <c:strCache>
                <c:ptCount val="1"/>
                <c:pt idx="0">
                  <c:v>index reálné mzdy</c:v>
                </c:pt>
              </c:strCache>
            </c:strRef>
          </c:tx>
          <c:spPr>
            <a:ln w="38100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graf!$B$6:$B$54</c:f>
              <c:numCache>
                <c:formatCode>General</c:formatCode>
                <c:ptCount val="49"/>
                <c:pt idx="0">
                  <c:v>2008</c:v>
                </c:pt>
                <c:pt idx="4">
                  <c:v>2009</c:v>
                </c:pt>
                <c:pt idx="8">
                  <c:v>2010</c:v>
                </c:pt>
                <c:pt idx="12">
                  <c:v>2011</c:v>
                </c:pt>
                <c:pt idx="16">
                  <c:v>2012</c:v>
                </c:pt>
                <c:pt idx="20">
                  <c:v>2013</c:v>
                </c:pt>
                <c:pt idx="24">
                  <c:v>2014</c:v>
                </c:pt>
                <c:pt idx="28">
                  <c:v>2015</c:v>
                </c:pt>
                <c:pt idx="32">
                  <c:v>2016</c:v>
                </c:pt>
                <c:pt idx="36">
                  <c:v>2017</c:v>
                </c:pt>
                <c:pt idx="40">
                  <c:v>2018</c:v>
                </c:pt>
                <c:pt idx="44">
                  <c:v>2019</c:v>
                </c:pt>
                <c:pt idx="48">
                  <c:v>2020</c:v>
                </c:pt>
              </c:numCache>
            </c:numRef>
          </c:cat>
          <c:val>
            <c:numRef>
              <c:f>graf!$D$6:$D$54</c:f>
              <c:numCache>
                <c:formatCode>0</c:formatCode>
                <c:ptCount val="49"/>
                <c:pt idx="0">
                  <c:v>102.3</c:v>
                </c:pt>
                <c:pt idx="1">
                  <c:v>100.5</c:v>
                </c:pt>
                <c:pt idx="2">
                  <c:v>100.4</c:v>
                </c:pt>
                <c:pt idx="3">
                  <c:v>102.6</c:v>
                </c:pt>
                <c:pt idx="4">
                  <c:v>100.1</c:v>
                </c:pt>
                <c:pt idx="5">
                  <c:v>101.1</c:v>
                </c:pt>
                <c:pt idx="6">
                  <c:v>104</c:v>
                </c:pt>
                <c:pt idx="7">
                  <c:v>104.2</c:v>
                </c:pt>
                <c:pt idx="8">
                  <c:v>102.1</c:v>
                </c:pt>
                <c:pt idx="9">
                  <c:v>101.9</c:v>
                </c:pt>
                <c:pt idx="10">
                  <c:v>100.3</c:v>
                </c:pt>
                <c:pt idx="11">
                  <c:v>98.6</c:v>
                </c:pt>
                <c:pt idx="12">
                  <c:v>101.1</c:v>
                </c:pt>
                <c:pt idx="13">
                  <c:v>100.8</c:v>
                </c:pt>
                <c:pt idx="14">
                  <c:v>100.3</c:v>
                </c:pt>
                <c:pt idx="15">
                  <c:v>100</c:v>
                </c:pt>
                <c:pt idx="16">
                  <c:v>99.5</c:v>
                </c:pt>
                <c:pt idx="17">
                  <c:v>98.7</c:v>
                </c:pt>
                <c:pt idx="18">
                  <c:v>98.2</c:v>
                </c:pt>
                <c:pt idx="19">
                  <c:v>100.4</c:v>
                </c:pt>
                <c:pt idx="20">
                  <c:v>97.6</c:v>
                </c:pt>
                <c:pt idx="21">
                  <c:v>99.5</c:v>
                </c:pt>
                <c:pt idx="22">
                  <c:v>100</c:v>
                </c:pt>
                <c:pt idx="23">
                  <c:v>96.9</c:v>
                </c:pt>
                <c:pt idx="24">
                  <c:v>103.7</c:v>
                </c:pt>
                <c:pt idx="25">
                  <c:v>102.6</c:v>
                </c:pt>
                <c:pt idx="26">
                  <c:v>101.6</c:v>
                </c:pt>
                <c:pt idx="27">
                  <c:v>102.3</c:v>
                </c:pt>
                <c:pt idx="28">
                  <c:v>102.2</c:v>
                </c:pt>
                <c:pt idx="29">
                  <c:v>102.6</c:v>
                </c:pt>
                <c:pt idx="30">
                  <c:v>103.1</c:v>
                </c:pt>
                <c:pt idx="31">
                  <c:v>103.6</c:v>
                </c:pt>
                <c:pt idx="32">
                  <c:v>104.2</c:v>
                </c:pt>
                <c:pt idx="33">
                  <c:v>103.8</c:v>
                </c:pt>
                <c:pt idx="34">
                  <c:v>104.2</c:v>
                </c:pt>
                <c:pt idx="35">
                  <c:v>103</c:v>
                </c:pt>
                <c:pt idx="36">
                  <c:v>102.6</c:v>
                </c:pt>
                <c:pt idx="37">
                  <c:v>104.9</c:v>
                </c:pt>
                <c:pt idx="38">
                  <c:v>104.1</c:v>
                </c:pt>
                <c:pt idx="39">
                  <c:v>105.1</c:v>
                </c:pt>
                <c:pt idx="40">
                  <c:v>106.5</c:v>
                </c:pt>
                <c:pt idx="41">
                  <c:v>106.3</c:v>
                </c:pt>
                <c:pt idx="42">
                  <c:v>105.9</c:v>
                </c:pt>
                <c:pt idx="43">
                  <c:v>104.9</c:v>
                </c:pt>
                <c:pt idx="44">
                  <c:v>103.9</c:v>
                </c:pt>
                <c:pt idx="45">
                  <c:v>103.7</c:v>
                </c:pt>
                <c:pt idx="46">
                  <c:v>103.4</c:v>
                </c:pt>
                <c:pt idx="47">
                  <c:v>103.1</c:v>
                </c:pt>
                <c:pt idx="48">
                  <c:v>101.4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861-4D84-8B1C-787E998CF8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97237696"/>
        <c:axId val="327938464"/>
      </c:lineChart>
      <c:catAx>
        <c:axId val="297237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327938464"/>
        <c:crosses val="autoZero"/>
        <c:auto val="1"/>
        <c:lblAlgn val="ctr"/>
        <c:lblOffset val="100"/>
        <c:noMultiLvlLbl val="0"/>
      </c:catAx>
      <c:valAx>
        <c:axId val="327938464"/>
        <c:scaling>
          <c:orientation val="minMax"/>
          <c:max val="110"/>
          <c:min val="96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index v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972376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630445279585927"/>
          <c:y val="0.13034426277518849"/>
          <c:w val="0.3532837218607669"/>
          <c:h val="0.12577870704298422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0.84364</cdr:x>
      <cdr:y>0.02397</cdr:y>
    </cdr:from>
    <cdr:to>
      <cdr:x>0.99403</cdr:x>
      <cdr:y>0.0878</cdr:y>
    </cdr:to>
    <cdr:pic>
      <cdr:nvPicPr>
        <cdr:cNvPr id="3" name="Picture 3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63824" y="91686"/>
          <a:ext cx="956185" cy="244074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982F-B8C4-4EC2-8B55-11D15F29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1623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11177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erhartova15932</cp:lastModifiedBy>
  <cp:revision>7</cp:revision>
  <cp:lastPrinted>2019-03-07T08:52:00Z</cp:lastPrinted>
  <dcterms:created xsi:type="dcterms:W3CDTF">2020-06-03T08:12:00Z</dcterms:created>
  <dcterms:modified xsi:type="dcterms:W3CDTF">2020-06-03T09:57:00Z</dcterms:modified>
</cp:coreProperties>
</file>