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8E351B" w:rsidP="008E351B">
      <w:pPr>
        <w:pStyle w:val="Nadpis2"/>
        <w:pageBreakBefore/>
        <w:tabs>
          <w:tab w:val="left" w:pos="567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11.</w:t>
      </w:r>
      <w:r w:rsidR="00553139" w:rsidRPr="0098620F">
        <w:rPr>
          <w:sz w:val="30"/>
          <w:szCs w:val="30"/>
        </w:rPr>
        <w:tab/>
      </w:r>
      <w:r w:rsidR="00381AE4">
        <w:rPr>
          <w:sz w:val="30"/>
          <w:szCs w:val="30"/>
        </w:rPr>
        <w:t>Používání 3D tisku</w:t>
      </w:r>
    </w:p>
    <w:p w:rsidR="004F238E" w:rsidRPr="004F238E" w:rsidRDefault="004F238E" w:rsidP="004F238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4F238E">
        <w:rPr>
          <w:rFonts w:ascii="Arial" w:hAnsi="Arial" w:cs="Arial"/>
          <w:i/>
          <w:sz w:val="20"/>
          <w:szCs w:val="20"/>
        </w:rPr>
        <w:t>Zatímco ještě před několika lety byly 3D tiskárny doménou nadšenců a vizionářů, dnes už si tato technologie definitivně našla cestu do průmysl</w:t>
      </w:r>
      <w:r w:rsidR="006907DF">
        <w:rPr>
          <w:rFonts w:ascii="Arial" w:hAnsi="Arial" w:cs="Arial"/>
          <w:i/>
          <w:sz w:val="20"/>
          <w:szCs w:val="20"/>
        </w:rPr>
        <w:t>ové výroby</w:t>
      </w:r>
      <w:r w:rsidRPr="004F238E">
        <w:rPr>
          <w:rFonts w:ascii="Arial" w:hAnsi="Arial" w:cs="Arial"/>
          <w:i/>
          <w:sz w:val="20"/>
          <w:szCs w:val="20"/>
        </w:rPr>
        <w:t xml:space="preserve">. 3D tisk </w:t>
      </w:r>
      <w:r>
        <w:rPr>
          <w:rFonts w:ascii="Arial" w:hAnsi="Arial" w:cs="Arial"/>
          <w:i/>
          <w:sz w:val="20"/>
          <w:szCs w:val="20"/>
        </w:rPr>
        <w:t xml:space="preserve">slouží jak </w:t>
      </w:r>
      <w:r w:rsidRPr="004F238E">
        <w:rPr>
          <w:rFonts w:ascii="Arial" w:hAnsi="Arial" w:cs="Arial"/>
          <w:i/>
          <w:sz w:val="20"/>
          <w:szCs w:val="20"/>
        </w:rPr>
        <w:t xml:space="preserve">k vytváření zkušebních modelů a prototypů, </w:t>
      </w:r>
      <w:r>
        <w:rPr>
          <w:rFonts w:ascii="Arial" w:hAnsi="Arial" w:cs="Arial"/>
          <w:i/>
          <w:sz w:val="20"/>
          <w:szCs w:val="20"/>
        </w:rPr>
        <w:t>tak</w:t>
      </w:r>
      <w:r w:rsidRPr="004F238E">
        <w:rPr>
          <w:rFonts w:ascii="Arial" w:hAnsi="Arial" w:cs="Arial"/>
          <w:i/>
          <w:sz w:val="20"/>
          <w:szCs w:val="20"/>
        </w:rPr>
        <w:t xml:space="preserve"> k výrobě plně funkčních dílů a různých náhradních komponent pro výrobní technologie.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50F5E">
        <w:rPr>
          <w:rFonts w:ascii="Arial" w:hAnsi="Arial" w:cs="Arial"/>
          <w:i/>
          <w:sz w:val="20"/>
          <w:szCs w:val="20"/>
        </w:rPr>
        <w:t>3D tisk se využívá v technologicky nejvyspělejších o</w:t>
      </w:r>
      <w:r w:rsidRPr="004F238E">
        <w:rPr>
          <w:rFonts w:ascii="Arial" w:hAnsi="Arial" w:cs="Arial"/>
          <w:i/>
          <w:sz w:val="20"/>
          <w:szCs w:val="20"/>
        </w:rPr>
        <w:t>dvětvích – automobilovém, leteckém či kosmickém průmyslu nebo v lékařství.</w:t>
      </w:r>
    </w:p>
    <w:p w:rsidR="00406B6D" w:rsidRPr="00312B99" w:rsidRDefault="00406B6D" w:rsidP="00406B6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>Pozn.: otázky v této kapitole se vztahují k roku předcházejícímu šetření, tj. zde konkrétně</w:t>
      </w:r>
      <w:r w:rsidR="004B7570">
        <w:rPr>
          <w:rFonts w:ascii="Arial" w:hAnsi="Arial" w:cs="Arial"/>
          <w:bCs/>
          <w:i/>
          <w:sz w:val="20"/>
          <w:szCs w:val="20"/>
          <w:lang w:eastAsia="cs-CZ"/>
        </w:rPr>
        <w:t xml:space="preserve"> k</w:t>
      </w: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 roku 20</w:t>
      </w:r>
      <w:r w:rsidR="00E11B60">
        <w:rPr>
          <w:rFonts w:ascii="Arial" w:hAnsi="Arial" w:cs="Arial"/>
          <w:bCs/>
          <w:i/>
          <w:sz w:val="20"/>
          <w:szCs w:val="20"/>
          <w:lang w:eastAsia="cs-CZ"/>
        </w:rPr>
        <w:t>19</w:t>
      </w: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553139" w:rsidRPr="0098620F" w:rsidRDefault="00553139" w:rsidP="0098620F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D533FC" w:rsidRDefault="000D4A33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3D tisk využíval</w:t>
      </w:r>
      <w:r w:rsidR="00D533F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v průběhu roku 201</w:t>
      </w:r>
      <w:r w:rsidR="00D533FC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v</w:t>
      </w:r>
      <w:r w:rsidR="00D533F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ČR</w:t>
      </w:r>
      <w:r w:rsidR="00D533FC">
        <w:rPr>
          <w:rFonts w:ascii="Arial" w:hAnsi="Arial" w:cs="Arial"/>
          <w:sz w:val="20"/>
        </w:rPr>
        <w:t xml:space="preserve"> šest firem z</w:t>
      </w:r>
      <w:r w:rsidR="007A10FF">
        <w:rPr>
          <w:rFonts w:ascii="Arial" w:hAnsi="Arial" w:cs="Arial"/>
          <w:sz w:val="20"/>
        </w:rPr>
        <w:t>e sta</w:t>
      </w:r>
      <w:r>
        <w:rPr>
          <w:rFonts w:ascii="Arial" w:hAnsi="Arial" w:cs="Arial"/>
          <w:sz w:val="20"/>
        </w:rPr>
        <w:t xml:space="preserve">. </w:t>
      </w:r>
      <w:r w:rsidR="001B539B">
        <w:rPr>
          <w:rFonts w:ascii="Arial" w:hAnsi="Arial" w:cs="Arial"/>
          <w:sz w:val="20"/>
        </w:rPr>
        <w:t xml:space="preserve">Dominantní využití této technologie je </w:t>
      </w:r>
      <w:r w:rsidR="001B539B" w:rsidRPr="00E3326B">
        <w:rPr>
          <w:rFonts w:ascii="Arial" w:hAnsi="Arial" w:cs="Arial"/>
          <w:b/>
          <w:sz w:val="20"/>
        </w:rPr>
        <w:t>především u velkých subjektů</w:t>
      </w:r>
      <w:r w:rsidR="001B539B">
        <w:rPr>
          <w:rFonts w:ascii="Arial" w:hAnsi="Arial" w:cs="Arial"/>
          <w:sz w:val="20"/>
        </w:rPr>
        <w:t xml:space="preserve"> s více než 250 zaměstnanci</w:t>
      </w:r>
      <w:r w:rsidR="00D533FC">
        <w:rPr>
          <w:rFonts w:ascii="Arial" w:hAnsi="Arial" w:cs="Arial"/>
          <w:sz w:val="20"/>
        </w:rPr>
        <w:t xml:space="preserve"> – využívá jej čtvrtina firem.</w:t>
      </w:r>
      <w:r w:rsidR="001B539B">
        <w:rPr>
          <w:rFonts w:ascii="Arial" w:hAnsi="Arial" w:cs="Arial"/>
          <w:sz w:val="20"/>
        </w:rPr>
        <w:t xml:space="preserve"> </w:t>
      </w:r>
      <w:r w:rsidR="00D533FC">
        <w:rPr>
          <w:rFonts w:ascii="Arial" w:hAnsi="Arial" w:cs="Arial"/>
          <w:sz w:val="20"/>
        </w:rPr>
        <w:t>Z</w:t>
      </w:r>
      <w:r w:rsidR="001B539B">
        <w:rPr>
          <w:rFonts w:ascii="Arial" w:hAnsi="Arial" w:cs="Arial"/>
          <w:sz w:val="20"/>
        </w:rPr>
        <w:t> hlediska odvětví</w:t>
      </w:r>
      <w:r w:rsidR="00312B99">
        <w:rPr>
          <w:rFonts w:ascii="Arial" w:hAnsi="Arial" w:cs="Arial"/>
          <w:sz w:val="20"/>
        </w:rPr>
        <w:t xml:space="preserve"> se trojdimenzionální výrobky </w:t>
      </w:r>
      <w:r w:rsidR="00D533FC">
        <w:rPr>
          <w:rFonts w:ascii="Arial" w:hAnsi="Arial" w:cs="Arial"/>
          <w:sz w:val="20"/>
        </w:rPr>
        <w:t>tisknou a využívají především</w:t>
      </w:r>
      <w:r w:rsidR="00312B99">
        <w:rPr>
          <w:rFonts w:ascii="Arial" w:hAnsi="Arial" w:cs="Arial"/>
          <w:sz w:val="20"/>
        </w:rPr>
        <w:t xml:space="preserve"> </w:t>
      </w:r>
      <w:r w:rsidR="001B539B" w:rsidRPr="00312B99">
        <w:rPr>
          <w:rFonts w:ascii="Arial" w:hAnsi="Arial" w:cs="Arial"/>
          <w:sz w:val="20"/>
        </w:rPr>
        <w:t>ve</w:t>
      </w:r>
      <w:r w:rsidR="0044348F" w:rsidRPr="00E3326B">
        <w:rPr>
          <w:rFonts w:ascii="Arial" w:hAnsi="Arial" w:cs="Arial"/>
          <w:b/>
          <w:sz w:val="20"/>
        </w:rPr>
        <w:t> </w:t>
      </w:r>
      <w:r w:rsidR="001B539B" w:rsidRPr="00E3326B">
        <w:rPr>
          <w:rFonts w:ascii="Arial" w:hAnsi="Arial" w:cs="Arial"/>
          <w:b/>
          <w:sz w:val="20"/>
        </w:rPr>
        <w:t>zpracovatelském průmyslu</w:t>
      </w:r>
      <w:r w:rsidR="001B539B">
        <w:rPr>
          <w:rFonts w:ascii="Arial" w:hAnsi="Arial" w:cs="Arial"/>
          <w:sz w:val="20"/>
        </w:rPr>
        <w:t xml:space="preserve"> – </w:t>
      </w:r>
      <w:r w:rsidR="00D533FC">
        <w:rPr>
          <w:rFonts w:ascii="Arial" w:hAnsi="Arial" w:cs="Arial"/>
          <w:sz w:val="20"/>
        </w:rPr>
        <w:t>z něj nejvíce v o</w:t>
      </w:r>
      <w:r w:rsidR="001B539B">
        <w:rPr>
          <w:rFonts w:ascii="Arial" w:hAnsi="Arial" w:cs="Arial"/>
          <w:sz w:val="20"/>
        </w:rPr>
        <w:t xml:space="preserve">dvětví </w:t>
      </w:r>
      <w:r w:rsidR="001B539B" w:rsidRPr="00D533FC">
        <w:rPr>
          <w:rFonts w:ascii="Arial" w:hAnsi="Arial" w:cs="Arial"/>
          <w:b/>
          <w:sz w:val="20"/>
        </w:rPr>
        <w:t>Výroba počítačů</w:t>
      </w:r>
      <w:r w:rsidR="001B539B">
        <w:rPr>
          <w:rFonts w:ascii="Arial" w:hAnsi="Arial" w:cs="Arial"/>
          <w:sz w:val="20"/>
        </w:rPr>
        <w:t>, elektronických a</w:t>
      </w:r>
      <w:r w:rsidR="00E3326B">
        <w:rPr>
          <w:rFonts w:ascii="Arial" w:hAnsi="Arial" w:cs="Arial"/>
          <w:sz w:val="20"/>
        </w:rPr>
        <w:t> </w:t>
      </w:r>
      <w:r w:rsidR="001B539B">
        <w:rPr>
          <w:rFonts w:ascii="Arial" w:hAnsi="Arial" w:cs="Arial"/>
          <w:sz w:val="20"/>
        </w:rPr>
        <w:t>optických přístrojů a zařízení</w:t>
      </w:r>
      <w:r w:rsidR="0044348F">
        <w:rPr>
          <w:rFonts w:ascii="Arial" w:hAnsi="Arial" w:cs="Arial"/>
          <w:sz w:val="20"/>
        </w:rPr>
        <w:t xml:space="preserve"> (</w:t>
      </w:r>
      <w:r w:rsidR="00D533FC">
        <w:rPr>
          <w:rFonts w:ascii="Arial" w:hAnsi="Arial" w:cs="Arial"/>
          <w:sz w:val="20"/>
        </w:rPr>
        <w:t>34</w:t>
      </w:r>
      <w:r w:rsidR="007A10FF">
        <w:rPr>
          <w:rFonts w:ascii="Arial" w:hAnsi="Arial" w:cs="Arial"/>
          <w:sz w:val="20"/>
        </w:rPr>
        <w:t> </w:t>
      </w:r>
      <w:r w:rsidR="0044348F">
        <w:rPr>
          <w:rFonts w:ascii="Arial" w:hAnsi="Arial" w:cs="Arial"/>
          <w:sz w:val="20"/>
        </w:rPr>
        <w:t>%)</w:t>
      </w:r>
      <w:r w:rsidR="00D533FC">
        <w:rPr>
          <w:rFonts w:ascii="Arial" w:hAnsi="Arial" w:cs="Arial"/>
          <w:sz w:val="20"/>
        </w:rPr>
        <w:t>, dále v </w:t>
      </w:r>
      <w:r w:rsidR="00D533FC" w:rsidRPr="00D533FC">
        <w:rPr>
          <w:rFonts w:ascii="Arial" w:hAnsi="Arial" w:cs="Arial"/>
          <w:b/>
          <w:sz w:val="20"/>
        </w:rPr>
        <w:t>ostatním zpracovatelském průmyslu</w:t>
      </w:r>
      <w:r w:rsidR="00D533FC">
        <w:rPr>
          <w:rFonts w:ascii="Arial" w:hAnsi="Arial" w:cs="Arial"/>
          <w:sz w:val="20"/>
        </w:rPr>
        <w:t xml:space="preserve"> (31%)</w:t>
      </w:r>
      <w:r w:rsidR="00E3326B">
        <w:rPr>
          <w:rFonts w:ascii="Arial" w:hAnsi="Arial" w:cs="Arial"/>
          <w:sz w:val="20"/>
        </w:rPr>
        <w:t xml:space="preserve"> a</w:t>
      </w:r>
      <w:r w:rsidR="001B539B">
        <w:rPr>
          <w:rFonts w:ascii="Arial" w:hAnsi="Arial" w:cs="Arial"/>
          <w:sz w:val="20"/>
        </w:rPr>
        <w:t xml:space="preserve"> v </w:t>
      </w:r>
      <w:r w:rsidR="001B539B" w:rsidRPr="00D533FC">
        <w:rPr>
          <w:rFonts w:ascii="Arial" w:hAnsi="Arial" w:cs="Arial"/>
          <w:b/>
          <w:sz w:val="20"/>
        </w:rPr>
        <w:t>automobilovém průmyslu</w:t>
      </w:r>
      <w:r w:rsidR="0044348F">
        <w:rPr>
          <w:rFonts w:ascii="Arial" w:hAnsi="Arial" w:cs="Arial"/>
          <w:sz w:val="20"/>
        </w:rPr>
        <w:t xml:space="preserve"> (2</w:t>
      </w:r>
      <w:r w:rsidR="00D533FC">
        <w:rPr>
          <w:rFonts w:ascii="Arial" w:hAnsi="Arial" w:cs="Arial"/>
          <w:sz w:val="20"/>
        </w:rPr>
        <w:t>8</w:t>
      </w:r>
      <w:r w:rsidR="007A10FF">
        <w:rPr>
          <w:rFonts w:ascii="Arial" w:hAnsi="Arial" w:cs="Arial"/>
          <w:sz w:val="20"/>
        </w:rPr>
        <w:t> </w:t>
      </w:r>
      <w:r w:rsidR="0044348F">
        <w:rPr>
          <w:rFonts w:ascii="Arial" w:hAnsi="Arial" w:cs="Arial"/>
          <w:sz w:val="20"/>
        </w:rPr>
        <w:t>%).</w:t>
      </w:r>
      <w:r w:rsidR="00D533FC">
        <w:rPr>
          <w:rFonts w:ascii="Arial" w:hAnsi="Arial" w:cs="Arial"/>
          <w:sz w:val="20"/>
        </w:rPr>
        <w:t xml:space="preserve"> Mimo odvětví zpracovatelského průmyslu je 3D tisk často využíván v odvětví </w:t>
      </w:r>
      <w:r w:rsidR="00D533FC" w:rsidRPr="00D533FC">
        <w:rPr>
          <w:rFonts w:ascii="Arial" w:hAnsi="Arial" w:cs="Arial"/>
          <w:b/>
          <w:sz w:val="20"/>
        </w:rPr>
        <w:t>Výzkum a vývoj</w:t>
      </w:r>
      <w:r w:rsidR="00D533FC">
        <w:rPr>
          <w:rFonts w:ascii="Arial" w:hAnsi="Arial" w:cs="Arial"/>
          <w:sz w:val="20"/>
        </w:rPr>
        <w:t xml:space="preserve"> (27</w:t>
      </w:r>
      <w:r w:rsidR="007A10FF">
        <w:rPr>
          <w:rFonts w:ascii="Arial" w:hAnsi="Arial" w:cs="Arial"/>
          <w:sz w:val="20"/>
        </w:rPr>
        <w:t> </w:t>
      </w:r>
      <w:r w:rsidR="00D533FC">
        <w:rPr>
          <w:rFonts w:ascii="Arial" w:hAnsi="Arial" w:cs="Arial"/>
          <w:sz w:val="20"/>
        </w:rPr>
        <w:t>%).</w:t>
      </w:r>
    </w:p>
    <w:p w:rsidR="00E319FA" w:rsidRDefault="00403E66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Firmy, které deklarovaly, že v roce 201</w:t>
      </w:r>
      <w:r w:rsidR="00E319F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využily 3D tisk, tak </w:t>
      </w:r>
      <w:r w:rsidRPr="00E3326B">
        <w:rPr>
          <w:rFonts w:ascii="Arial" w:hAnsi="Arial" w:cs="Arial"/>
          <w:b/>
          <w:sz w:val="20"/>
        </w:rPr>
        <w:t>častěji učinily na vlastní či pronajaté 3D tiskárně</w:t>
      </w:r>
      <w:r>
        <w:rPr>
          <w:rFonts w:ascii="Arial" w:hAnsi="Arial" w:cs="Arial"/>
          <w:sz w:val="20"/>
        </w:rPr>
        <w:t xml:space="preserve">. </w:t>
      </w:r>
      <w:r w:rsidR="00E319FA">
        <w:rPr>
          <w:rFonts w:ascii="Arial" w:hAnsi="Arial" w:cs="Arial"/>
          <w:sz w:val="20"/>
        </w:rPr>
        <w:t xml:space="preserve">Vlastní nebo pronajaté zařízení na výrobu trojdimenzionálních výrobků mělo v roce 2019 celkem 5 % firem, tj. více než 80 % subjektů, které využily 3D tisk. Vlastní 3D tiskárnou disponovaly nejčastěji subjekty působící v elektronickém průmyslu (výroba počítačů), v ostatním zpracovatelském průmyslu, automobilky, subjekty působící ve výzkumu a vývoji nebo firmy zabývající se výrobou elektrických zařízení.  </w:t>
      </w:r>
    </w:p>
    <w:p w:rsidR="00282B49" w:rsidRDefault="00E3326B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E319FA">
        <w:rPr>
          <w:rFonts w:ascii="Arial" w:hAnsi="Arial" w:cs="Arial"/>
          <w:b/>
          <w:sz w:val="20"/>
        </w:rPr>
        <w:t>Nákup 3D tisku na</w:t>
      </w:r>
      <w:r w:rsidRPr="00E3326B">
        <w:rPr>
          <w:rFonts w:ascii="Arial" w:hAnsi="Arial" w:cs="Arial"/>
          <w:b/>
          <w:sz w:val="20"/>
        </w:rPr>
        <w:t xml:space="preserve"> zakázku, nebyl u českých firem</w:t>
      </w:r>
      <w:r w:rsidR="00E319FA">
        <w:rPr>
          <w:rFonts w:ascii="Arial" w:hAnsi="Arial" w:cs="Arial"/>
          <w:b/>
          <w:sz w:val="20"/>
        </w:rPr>
        <w:t xml:space="preserve"> v roce 2019</w:t>
      </w:r>
      <w:r w:rsidRPr="00E3326B">
        <w:rPr>
          <w:rFonts w:ascii="Arial" w:hAnsi="Arial" w:cs="Arial"/>
          <w:b/>
          <w:sz w:val="20"/>
        </w:rPr>
        <w:t xml:space="preserve"> příliš rozšířen</w:t>
      </w:r>
      <w:r>
        <w:rPr>
          <w:rFonts w:ascii="Arial" w:hAnsi="Arial" w:cs="Arial"/>
          <w:sz w:val="20"/>
        </w:rPr>
        <w:t>. Využil</w:t>
      </w:r>
      <w:r w:rsidR="007A10F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jej </w:t>
      </w:r>
      <w:r w:rsidR="007A10FF">
        <w:rPr>
          <w:rFonts w:ascii="Arial" w:hAnsi="Arial" w:cs="Arial"/>
          <w:sz w:val="20"/>
        </w:rPr>
        <w:t xml:space="preserve">pouze </w:t>
      </w:r>
      <w:r>
        <w:rPr>
          <w:rFonts w:ascii="Arial" w:hAnsi="Arial" w:cs="Arial"/>
          <w:sz w:val="20"/>
        </w:rPr>
        <w:t>2</w:t>
      </w:r>
      <w:r w:rsidR="007A10F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</w:t>
      </w:r>
      <w:r w:rsidR="00E319FA">
        <w:rPr>
          <w:rFonts w:ascii="Arial" w:hAnsi="Arial" w:cs="Arial"/>
          <w:sz w:val="20"/>
        </w:rPr>
        <w:t>všech subjektů, tedy třetina firem, které využily 3D tisk. Nákup 3D tisku jako služby od jiného subjektu využily v roce 2019 nejčastěji firmy zabývající se výrobou ostatních dopravních prostředků (tedy např. lodí, kolejových vozidel, letadel), dále</w:t>
      </w:r>
      <w:r w:rsidR="007A10FF">
        <w:rPr>
          <w:rFonts w:ascii="Arial" w:hAnsi="Arial" w:cs="Arial"/>
          <w:sz w:val="20"/>
        </w:rPr>
        <w:t xml:space="preserve"> podniky z oblastí</w:t>
      </w:r>
      <w:r w:rsidR="00E319FA">
        <w:rPr>
          <w:rFonts w:ascii="Arial" w:hAnsi="Arial" w:cs="Arial"/>
          <w:sz w:val="20"/>
        </w:rPr>
        <w:t xml:space="preserve"> průmysl skla, keramiky, porcelánu a</w:t>
      </w:r>
      <w:r w:rsidR="007A10FF">
        <w:rPr>
          <w:rFonts w:ascii="Arial" w:hAnsi="Arial" w:cs="Arial"/>
          <w:sz w:val="20"/>
        </w:rPr>
        <w:t> </w:t>
      </w:r>
      <w:r w:rsidR="00E319FA">
        <w:rPr>
          <w:rFonts w:ascii="Arial" w:hAnsi="Arial" w:cs="Arial"/>
          <w:sz w:val="20"/>
        </w:rPr>
        <w:t>stavebních hmot a výroba výrobků z kůže. Za zmínku stojí, že 3D tisk na zakázku využila v roce 2019 více než desetina veterinárních ordinací</w:t>
      </w:r>
      <w:r w:rsidR="00181612">
        <w:rPr>
          <w:rFonts w:ascii="Arial" w:hAnsi="Arial" w:cs="Arial"/>
          <w:sz w:val="20"/>
        </w:rPr>
        <w:t xml:space="preserve"> a stejný podíl subjektů zabývajících se výzkumem a vývojem.</w:t>
      </w:r>
      <w:r w:rsidR="001B539B" w:rsidRPr="0044348F">
        <w:rPr>
          <w:rFonts w:ascii="Arial" w:hAnsi="Arial" w:cs="Arial"/>
          <w:sz w:val="20"/>
        </w:rPr>
        <w:t xml:space="preserve">  </w:t>
      </w:r>
      <w:r w:rsidR="00082897" w:rsidRPr="0044348F">
        <w:rPr>
          <w:rFonts w:ascii="Arial" w:hAnsi="Arial" w:cs="Arial"/>
          <w:sz w:val="20"/>
        </w:rPr>
        <w:t xml:space="preserve"> </w:t>
      </w:r>
    </w:p>
    <w:p w:rsidR="00E3326B" w:rsidRDefault="00E3326B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8F5C70">
        <w:rPr>
          <w:rFonts w:ascii="Arial" w:hAnsi="Arial" w:cs="Arial"/>
          <w:sz w:val="20"/>
        </w:rPr>
        <w:t xml:space="preserve">České firmy </w:t>
      </w:r>
      <w:r w:rsidR="00181612">
        <w:rPr>
          <w:rFonts w:ascii="Arial" w:hAnsi="Arial" w:cs="Arial"/>
          <w:sz w:val="20"/>
        </w:rPr>
        <w:t>byly</w:t>
      </w:r>
      <w:r w:rsidRPr="00E3326B">
        <w:rPr>
          <w:rFonts w:ascii="Arial" w:hAnsi="Arial" w:cs="Arial"/>
          <w:b/>
          <w:sz w:val="20"/>
        </w:rPr>
        <w:t xml:space="preserve"> v mezinárodním srovnání</w:t>
      </w:r>
      <w:r w:rsidR="005A70AA">
        <w:rPr>
          <w:rStyle w:val="Znakapoznpodarou"/>
          <w:rFonts w:ascii="Arial" w:hAnsi="Arial" w:cs="Arial"/>
          <w:b/>
          <w:sz w:val="20"/>
        </w:rPr>
        <w:footnoteReference w:id="1"/>
      </w:r>
      <w:r w:rsidRPr="00E3326B">
        <w:rPr>
          <w:rFonts w:ascii="Arial" w:hAnsi="Arial" w:cs="Arial"/>
          <w:b/>
          <w:sz w:val="20"/>
        </w:rPr>
        <w:t xml:space="preserve"> </w:t>
      </w:r>
      <w:r w:rsidR="00181612" w:rsidRPr="00181612">
        <w:rPr>
          <w:rFonts w:ascii="Arial" w:hAnsi="Arial" w:cs="Arial"/>
          <w:sz w:val="20"/>
        </w:rPr>
        <w:t>za rok 2017</w:t>
      </w:r>
      <w:r w:rsidR="00181612">
        <w:rPr>
          <w:rFonts w:ascii="Arial" w:hAnsi="Arial" w:cs="Arial"/>
          <w:b/>
          <w:sz w:val="20"/>
        </w:rPr>
        <w:t xml:space="preserve"> </w:t>
      </w:r>
      <w:r w:rsidR="00181612" w:rsidRPr="00181612">
        <w:rPr>
          <w:rFonts w:ascii="Arial" w:hAnsi="Arial" w:cs="Arial"/>
          <w:sz w:val="20"/>
        </w:rPr>
        <w:t>ve</w:t>
      </w:r>
      <w:r w:rsidR="00181612">
        <w:rPr>
          <w:rFonts w:ascii="Arial" w:hAnsi="Arial" w:cs="Arial"/>
          <w:b/>
          <w:sz w:val="20"/>
        </w:rPr>
        <w:t xml:space="preserve"> </w:t>
      </w:r>
      <w:r w:rsidRPr="008F5C70">
        <w:rPr>
          <w:rFonts w:ascii="Arial" w:hAnsi="Arial" w:cs="Arial"/>
          <w:sz w:val="20"/>
        </w:rPr>
        <w:t xml:space="preserve">využívání 3D tisku </w:t>
      </w:r>
      <w:r w:rsidRPr="00E3326B">
        <w:rPr>
          <w:rFonts w:ascii="Arial" w:hAnsi="Arial" w:cs="Arial"/>
          <w:b/>
          <w:sz w:val="20"/>
        </w:rPr>
        <w:t>na průměru EU28</w:t>
      </w:r>
      <w:r>
        <w:rPr>
          <w:rFonts w:ascii="Arial" w:hAnsi="Arial" w:cs="Arial"/>
          <w:sz w:val="20"/>
        </w:rPr>
        <w:t xml:space="preserve">. Pokud bychom žebříček sestavovali pouze z velkých firem s více než 250 zaměstnanci, umístily by se české podniky nad evropským průměrem. 3D tisk využívaly v roce 2017 nejčastěji firmy ve Finsku, </w:t>
      </w:r>
      <w:r w:rsidR="004B7570">
        <w:rPr>
          <w:rFonts w:ascii="Arial" w:hAnsi="Arial" w:cs="Arial"/>
          <w:sz w:val="20"/>
        </w:rPr>
        <w:t>v</w:t>
      </w:r>
      <w:r w:rsidR="001816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Dánsku,</w:t>
      </w:r>
      <w:r w:rsidR="004B7570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Maltě, </w:t>
      </w:r>
      <w:r w:rsidR="004B7570">
        <w:rPr>
          <w:rFonts w:ascii="Arial" w:hAnsi="Arial" w:cs="Arial"/>
          <w:sz w:val="20"/>
        </w:rPr>
        <w:t xml:space="preserve">ve </w:t>
      </w:r>
      <w:r>
        <w:rPr>
          <w:rFonts w:ascii="Arial" w:hAnsi="Arial" w:cs="Arial"/>
          <w:sz w:val="20"/>
        </w:rPr>
        <w:t>Velké Británii či v Belgii, žebříčku velkých firem využívajících 3D tisk vévodí Slovinsko či Německo.</w:t>
      </w:r>
    </w:p>
    <w:p w:rsidR="00A77E4E" w:rsidRDefault="00E3326B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77E4E">
        <w:rPr>
          <w:rFonts w:ascii="Arial" w:hAnsi="Arial" w:cs="Arial"/>
          <w:sz w:val="20"/>
        </w:rPr>
        <w:t xml:space="preserve">Většina firem využívajících 3D tisk jej používala </w:t>
      </w:r>
      <w:r w:rsidRPr="00A77E4E">
        <w:rPr>
          <w:rFonts w:ascii="Arial" w:hAnsi="Arial" w:cs="Arial"/>
          <w:b/>
          <w:sz w:val="20"/>
        </w:rPr>
        <w:t>k výrobě prototypů nebo modelů</w:t>
      </w:r>
      <w:r w:rsidR="00181612" w:rsidRPr="00A77E4E">
        <w:rPr>
          <w:rFonts w:ascii="Arial" w:hAnsi="Arial" w:cs="Arial"/>
          <w:b/>
          <w:sz w:val="20"/>
        </w:rPr>
        <w:t xml:space="preserve"> </w:t>
      </w:r>
      <w:r w:rsidR="00181612" w:rsidRPr="00A77E4E">
        <w:rPr>
          <w:rFonts w:ascii="Arial" w:hAnsi="Arial" w:cs="Arial"/>
          <w:sz w:val="20"/>
        </w:rPr>
        <w:t>(5,4 % firem celkem, tedy 87 % z firem, které využily 3D tisk)</w:t>
      </w:r>
      <w:r w:rsidR="008F5C70" w:rsidRPr="00A77E4E">
        <w:rPr>
          <w:rFonts w:ascii="Arial" w:hAnsi="Arial" w:cs="Arial"/>
          <w:sz w:val="20"/>
        </w:rPr>
        <w:t xml:space="preserve">. </w:t>
      </w:r>
      <w:r w:rsidR="00A77E4E" w:rsidRPr="00A77E4E">
        <w:rPr>
          <w:rFonts w:ascii="Arial" w:hAnsi="Arial" w:cs="Arial"/>
          <w:sz w:val="20"/>
        </w:rPr>
        <w:t>Prototypy nebo modely tisknou na 3D tiskárnách nejčastěji firmy z </w:t>
      </w:r>
      <w:r w:rsidR="00A77E4E" w:rsidRPr="00A77E4E">
        <w:rPr>
          <w:rFonts w:ascii="Arial" w:hAnsi="Arial" w:cs="Arial"/>
          <w:b/>
          <w:sz w:val="20"/>
        </w:rPr>
        <w:t>elektronického průmyslu</w:t>
      </w:r>
      <w:r w:rsidR="00A77E4E" w:rsidRPr="00A77E4E">
        <w:rPr>
          <w:rFonts w:ascii="Arial" w:hAnsi="Arial" w:cs="Arial"/>
          <w:sz w:val="20"/>
        </w:rPr>
        <w:t xml:space="preserve"> a také subjekty zabývající se </w:t>
      </w:r>
      <w:r w:rsidR="00A77E4E" w:rsidRPr="00A77E4E">
        <w:rPr>
          <w:rFonts w:ascii="Arial" w:hAnsi="Arial" w:cs="Arial"/>
          <w:b/>
          <w:sz w:val="20"/>
        </w:rPr>
        <w:t>výzkumem a vývojem</w:t>
      </w:r>
      <w:r w:rsidR="00A77E4E" w:rsidRPr="00A77E4E">
        <w:rPr>
          <w:rFonts w:ascii="Arial" w:hAnsi="Arial" w:cs="Arial"/>
          <w:sz w:val="20"/>
        </w:rPr>
        <w:t>.</w:t>
      </w:r>
    </w:p>
    <w:p w:rsidR="00301CF9" w:rsidRPr="00A77E4E" w:rsidRDefault="008F5C70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77E4E">
        <w:rPr>
          <w:rFonts w:ascii="Arial" w:hAnsi="Arial" w:cs="Arial"/>
          <w:sz w:val="20"/>
        </w:rPr>
        <w:t xml:space="preserve">Aditivní výroba ale nachází využití také při výrobě </w:t>
      </w:r>
      <w:r w:rsidRPr="00A77E4E">
        <w:rPr>
          <w:rFonts w:ascii="Arial" w:hAnsi="Arial" w:cs="Arial"/>
          <w:b/>
          <w:sz w:val="20"/>
        </w:rPr>
        <w:t>polotovarů, součástek, nářadí a dalších výrobků</w:t>
      </w:r>
      <w:r w:rsidR="00301CF9" w:rsidRPr="00A77E4E">
        <w:rPr>
          <w:rFonts w:ascii="Arial" w:hAnsi="Arial" w:cs="Arial"/>
          <w:b/>
          <w:sz w:val="20"/>
        </w:rPr>
        <w:t xml:space="preserve"> </w:t>
      </w:r>
      <w:r w:rsidR="00301CF9" w:rsidRPr="00A77E4E">
        <w:rPr>
          <w:rFonts w:ascii="Arial" w:hAnsi="Arial" w:cs="Arial"/>
          <w:sz w:val="20"/>
        </w:rPr>
        <w:t>(</w:t>
      </w:r>
      <w:r w:rsidR="00A77E4E">
        <w:rPr>
          <w:rFonts w:ascii="Arial" w:hAnsi="Arial" w:cs="Arial"/>
          <w:sz w:val="20"/>
        </w:rPr>
        <w:t xml:space="preserve">produkovala je </w:t>
      </w:r>
      <w:r w:rsidR="00301CF9" w:rsidRPr="00A77E4E">
        <w:rPr>
          <w:rFonts w:ascii="Arial" w:hAnsi="Arial" w:cs="Arial"/>
          <w:sz w:val="20"/>
        </w:rPr>
        <w:t>4</w:t>
      </w:r>
      <w:r w:rsidR="003C2F2C" w:rsidRPr="00A77E4E">
        <w:rPr>
          <w:rFonts w:ascii="Arial" w:hAnsi="Arial" w:cs="Arial"/>
          <w:sz w:val="20"/>
        </w:rPr>
        <w:t> </w:t>
      </w:r>
      <w:r w:rsidR="00301CF9" w:rsidRPr="00A77E4E">
        <w:rPr>
          <w:rFonts w:ascii="Arial" w:hAnsi="Arial" w:cs="Arial"/>
          <w:sz w:val="20"/>
        </w:rPr>
        <w:t>% firem</w:t>
      </w:r>
      <w:r w:rsidR="00A77E4E">
        <w:rPr>
          <w:rFonts w:ascii="Arial" w:hAnsi="Arial" w:cs="Arial"/>
          <w:sz w:val="20"/>
        </w:rPr>
        <w:t xml:space="preserve"> v roce 2019</w:t>
      </w:r>
      <w:r w:rsidR="00301CF9" w:rsidRPr="00A77E4E">
        <w:rPr>
          <w:rFonts w:ascii="Arial" w:hAnsi="Arial" w:cs="Arial"/>
          <w:sz w:val="20"/>
        </w:rPr>
        <w:t>)</w:t>
      </w:r>
      <w:r w:rsidRPr="00A77E4E">
        <w:rPr>
          <w:rFonts w:ascii="Arial" w:hAnsi="Arial" w:cs="Arial"/>
          <w:sz w:val="20"/>
        </w:rPr>
        <w:t xml:space="preserve">. </w:t>
      </w:r>
      <w:r w:rsidR="00A77E4E">
        <w:rPr>
          <w:rFonts w:ascii="Arial" w:hAnsi="Arial" w:cs="Arial"/>
          <w:sz w:val="20"/>
        </w:rPr>
        <w:t>V</w:t>
      </w:r>
      <w:r w:rsidR="003C2F2C" w:rsidRPr="00A77E4E">
        <w:rPr>
          <w:rFonts w:ascii="Arial" w:hAnsi="Arial" w:cs="Arial"/>
          <w:sz w:val="20"/>
        </w:rPr>
        <w:t xml:space="preserve">yrábí </w:t>
      </w:r>
      <w:r w:rsidR="00A77E4E">
        <w:rPr>
          <w:rFonts w:ascii="Arial" w:hAnsi="Arial" w:cs="Arial"/>
          <w:sz w:val="20"/>
        </w:rPr>
        <w:t xml:space="preserve">je </w:t>
      </w:r>
      <w:r w:rsidR="003C2F2C" w:rsidRPr="00A77E4E">
        <w:rPr>
          <w:rFonts w:ascii="Arial" w:hAnsi="Arial" w:cs="Arial"/>
          <w:sz w:val="20"/>
        </w:rPr>
        <w:t>nejčastěji subjekty z elektronického průmyslu, ostatního zpracovatelského průmyslu nebo firmy zabývající se výzkumem a vývojem.</w:t>
      </w:r>
    </w:p>
    <w:p w:rsidR="00181612" w:rsidRDefault="008F5C70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všech typů výrobků pocházejících z 3D tiskárny </w:t>
      </w:r>
      <w:r w:rsidRPr="008F5C70">
        <w:rPr>
          <w:rFonts w:ascii="Arial" w:hAnsi="Arial" w:cs="Arial"/>
          <w:b/>
          <w:sz w:val="20"/>
        </w:rPr>
        <w:t xml:space="preserve">dominuje </w:t>
      </w:r>
      <w:r w:rsidRPr="008F5C70">
        <w:rPr>
          <w:rFonts w:ascii="Arial" w:hAnsi="Arial" w:cs="Arial"/>
          <w:sz w:val="20"/>
        </w:rPr>
        <w:t>u českých podniků fakt, že tento</w:t>
      </w:r>
      <w:r w:rsidRPr="008F5C70">
        <w:rPr>
          <w:rFonts w:ascii="Arial" w:hAnsi="Arial" w:cs="Arial"/>
          <w:b/>
          <w:sz w:val="20"/>
        </w:rPr>
        <w:t xml:space="preserve"> výrobek slouží pro vlastní potřeby firmy</w:t>
      </w:r>
      <w:r w:rsidR="00312B99">
        <w:rPr>
          <w:rFonts w:ascii="Arial" w:hAnsi="Arial" w:cs="Arial"/>
          <w:sz w:val="20"/>
        </w:rPr>
        <w:t xml:space="preserve">. </w:t>
      </w:r>
    </w:p>
    <w:p w:rsidR="00E3326B" w:rsidRPr="00E3326B" w:rsidRDefault="00312B99" w:rsidP="00B50F5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81612">
        <w:rPr>
          <w:rFonts w:ascii="Arial" w:hAnsi="Arial" w:cs="Arial"/>
          <w:b/>
          <w:sz w:val="20"/>
        </w:rPr>
        <w:t>3D tisk za účelem další</w:t>
      </w:r>
      <w:r w:rsidR="008F5C70" w:rsidRPr="00181612">
        <w:rPr>
          <w:rFonts w:ascii="Arial" w:hAnsi="Arial" w:cs="Arial"/>
          <w:b/>
          <w:sz w:val="20"/>
        </w:rPr>
        <w:t>h</w:t>
      </w:r>
      <w:r w:rsidRPr="00181612">
        <w:rPr>
          <w:rFonts w:ascii="Arial" w:hAnsi="Arial" w:cs="Arial"/>
          <w:b/>
          <w:sz w:val="20"/>
        </w:rPr>
        <w:t>o</w:t>
      </w:r>
      <w:r w:rsidR="008F5C70" w:rsidRPr="00181612">
        <w:rPr>
          <w:rFonts w:ascii="Arial" w:hAnsi="Arial" w:cs="Arial"/>
          <w:b/>
          <w:sz w:val="20"/>
        </w:rPr>
        <w:t xml:space="preserve"> prodeje</w:t>
      </w:r>
      <w:r w:rsidR="008F5C70">
        <w:rPr>
          <w:rFonts w:ascii="Arial" w:hAnsi="Arial" w:cs="Arial"/>
          <w:sz w:val="20"/>
        </w:rPr>
        <w:t xml:space="preserve"> těchto výrobků není v českých podnicích zatím příliš rozšířen</w:t>
      </w:r>
      <w:r w:rsidR="00181612">
        <w:rPr>
          <w:rFonts w:ascii="Arial" w:hAnsi="Arial" w:cs="Arial"/>
          <w:sz w:val="20"/>
        </w:rPr>
        <w:t xml:space="preserve"> (týkal se 2,6</w:t>
      </w:r>
      <w:r w:rsidR="007A10FF">
        <w:rPr>
          <w:rFonts w:ascii="Arial" w:hAnsi="Arial" w:cs="Arial"/>
          <w:sz w:val="20"/>
        </w:rPr>
        <w:t> </w:t>
      </w:r>
      <w:r w:rsidR="00181612">
        <w:rPr>
          <w:rFonts w:ascii="Arial" w:hAnsi="Arial" w:cs="Arial"/>
          <w:sz w:val="20"/>
        </w:rPr>
        <w:t>% firem v roce 2019</w:t>
      </w:r>
      <w:r w:rsidR="00301CF9">
        <w:rPr>
          <w:rFonts w:ascii="Arial" w:hAnsi="Arial" w:cs="Arial"/>
          <w:sz w:val="20"/>
        </w:rPr>
        <w:t>, tedy přibližně dvou pětin subjektů, které využily 3D tisk celkem</w:t>
      </w:r>
      <w:r w:rsidR="00181612">
        <w:rPr>
          <w:rFonts w:ascii="Arial" w:hAnsi="Arial" w:cs="Arial"/>
          <w:sz w:val="20"/>
        </w:rPr>
        <w:t>)</w:t>
      </w:r>
      <w:r w:rsidR="008F5C70">
        <w:rPr>
          <w:rFonts w:ascii="Arial" w:hAnsi="Arial" w:cs="Arial"/>
          <w:sz w:val="20"/>
        </w:rPr>
        <w:t xml:space="preserve">. </w:t>
      </w:r>
      <w:r w:rsidR="00181612">
        <w:rPr>
          <w:rFonts w:ascii="Arial" w:hAnsi="Arial" w:cs="Arial"/>
          <w:sz w:val="20"/>
        </w:rPr>
        <w:t>Produkování trojrozměrných výrobků za účelem jejich dalšího prodeje je charakteristické pro subjekty z odvětví výzkum a vývoj, pro ostatní zpracovatelský průmysl nebo pro elektronický průmysl.</w:t>
      </w:r>
    </w:p>
    <w:p w:rsidR="00122D94" w:rsidRDefault="00122D94" w:rsidP="00122D9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1519E9">
        <w:rPr>
          <w:rFonts w:ascii="Arial" w:hAnsi="Arial" w:cs="Arial"/>
          <w:b/>
          <w:sz w:val="20"/>
        </w:rPr>
        <w:lastRenderedPageBreak/>
        <w:t xml:space="preserve">Tab. </w:t>
      </w:r>
      <w:r>
        <w:rPr>
          <w:rFonts w:ascii="Arial" w:hAnsi="Arial" w:cs="Arial"/>
          <w:b/>
          <w:sz w:val="20"/>
        </w:rPr>
        <w:t>11</w:t>
      </w:r>
      <w:r w:rsidRPr="001519E9">
        <w:rPr>
          <w:rFonts w:ascii="Arial" w:hAnsi="Arial" w:cs="Arial"/>
          <w:b/>
          <w:sz w:val="20"/>
        </w:rPr>
        <w:t>.1: Firmy</w:t>
      </w:r>
      <w:r w:rsidR="00EB311C">
        <w:rPr>
          <w:rFonts w:ascii="Arial" w:hAnsi="Arial" w:cs="Arial"/>
          <w:b/>
          <w:sz w:val="20"/>
        </w:rPr>
        <w:t xml:space="preserve"> s 10 a více zaměstnanci</w:t>
      </w:r>
      <w:r w:rsidRPr="001519E9">
        <w:rPr>
          <w:rFonts w:ascii="Arial" w:hAnsi="Arial" w:cs="Arial"/>
          <w:b/>
          <w:sz w:val="20"/>
        </w:rPr>
        <w:t xml:space="preserve"> v ČR využívající 3D tisk v roce 201</w:t>
      </w:r>
      <w:r>
        <w:rPr>
          <w:rFonts w:ascii="Arial" w:hAnsi="Arial" w:cs="Arial"/>
          <w:b/>
          <w:sz w:val="20"/>
        </w:rPr>
        <w:t>9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68"/>
        <w:gridCol w:w="1180"/>
        <w:gridCol w:w="940"/>
        <w:gridCol w:w="1049"/>
        <w:gridCol w:w="2042"/>
      </w:tblGrid>
      <w:tr w:rsidR="00122D94" w:rsidRPr="00122D94" w:rsidTr="0017235A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122D94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využívající 3D tisk celkem</w:t>
            </w:r>
          </w:p>
        </w:tc>
        <w:tc>
          <w:tcPr>
            <w:tcW w:w="2120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 toho</w:t>
            </w:r>
          </w:p>
        </w:tc>
        <w:tc>
          <w:tcPr>
            <w:tcW w:w="309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účel využití 3D tisku</w:t>
            </w:r>
          </w:p>
        </w:tc>
      </w:tr>
      <w:tr w:rsidR="00122D94" w:rsidRPr="00122D94" w:rsidTr="0017235A">
        <w:trPr>
          <w:trHeight w:val="66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6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vlastní či pronajaté 3D tiskárně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3D tisk nakoupily  jako službu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výrobě prototypů nebo modelů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výrobě polotovarů, součástek, nářadí a dalších výrobků (kromě prototypů či modelů)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122D94" w:rsidRPr="00122D94" w:rsidTr="0017235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22D94" w:rsidRPr="00122D94" w:rsidRDefault="00122D94" w:rsidP="00172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22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</w:tbl>
    <w:p w:rsidR="00122D94" w:rsidRPr="00463942" w:rsidRDefault="00122D94" w:rsidP="00122D94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</w:t>
      </w:r>
      <w:bookmarkStart w:id="0" w:name="_GoBack"/>
      <w:bookmarkEnd w:id="0"/>
      <w:r w:rsidRPr="00463942">
        <w:rPr>
          <w:rFonts w:ascii="Arial" w:hAnsi="Arial" w:cs="Arial"/>
          <w:i/>
          <w:sz w:val="16"/>
          <w:szCs w:val="16"/>
        </w:rPr>
        <w:t>vé údaje (velmi malý počet firem v daných velikostních a odvětvových skupinách)</w:t>
      </w:r>
    </w:p>
    <w:p w:rsidR="00122D94" w:rsidRDefault="00122D94" w:rsidP="00122D94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122D94" w:rsidRDefault="00122D94" w:rsidP="00122D94">
      <w:pPr>
        <w:autoSpaceDE w:val="0"/>
        <w:autoSpaceDN w:val="0"/>
        <w:adjustRightInd w:val="0"/>
        <w:spacing w:before="200" w:after="120" w:line="240" w:lineRule="auto"/>
        <w:rPr>
          <w:noProof/>
          <w:lang w:eastAsia="cs-CZ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Pr="001711F6">
        <w:rPr>
          <w:rFonts w:ascii="Arial" w:hAnsi="Arial" w:cs="Arial"/>
          <w:b/>
          <w:sz w:val="20"/>
        </w:rPr>
        <w:t xml:space="preserve">Firmy </w:t>
      </w:r>
      <w:r>
        <w:rPr>
          <w:rFonts w:ascii="Arial" w:hAnsi="Arial" w:cs="Arial"/>
          <w:b/>
          <w:sz w:val="20"/>
        </w:rPr>
        <w:t xml:space="preserve">s 10 a více zaměstnanci v ČR </w:t>
      </w:r>
      <w:r w:rsidRPr="001711F6">
        <w:rPr>
          <w:rFonts w:ascii="Arial" w:hAnsi="Arial" w:cs="Arial"/>
          <w:b/>
          <w:sz w:val="20"/>
        </w:rPr>
        <w:t>využívající 3D tisk</w:t>
      </w:r>
      <w:r>
        <w:rPr>
          <w:rFonts w:ascii="Arial" w:hAnsi="Arial" w:cs="Arial"/>
          <w:b/>
          <w:sz w:val="20"/>
        </w:rPr>
        <w:t xml:space="preserve"> v roce 2019</w:t>
      </w:r>
    </w:p>
    <w:p w:rsidR="00122D94" w:rsidRDefault="00AF14ED" w:rsidP="00122D94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2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">
            <v:imagedata r:id="rId8" o:title="" cropbottom="-29f"/>
            <o:lock v:ext="edit" aspectratio="f"/>
          </v:shape>
        </w:pict>
      </w:r>
    </w:p>
    <w:p w:rsidR="00122D94" w:rsidRDefault="00122D94" w:rsidP="00122D9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r>
        <w:rPr>
          <w:rFonts w:ascii="Arial" w:hAnsi="Arial" w:cs="Arial"/>
          <w:i/>
          <w:sz w:val="18"/>
          <w:szCs w:val="18"/>
        </w:rPr>
        <w:t>velikostní skupině (v %)</w:t>
      </w:r>
    </w:p>
    <w:p w:rsidR="00122D94" w:rsidRDefault="00122D94" w:rsidP="00122D94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122D94" w:rsidRPr="00AF14ED" w:rsidRDefault="00122D94" w:rsidP="00122D94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AF14ED">
        <w:rPr>
          <w:rFonts w:ascii="Arial" w:hAnsi="Arial" w:cs="Arial"/>
          <w:sz w:val="18"/>
          <w:szCs w:val="18"/>
        </w:rPr>
        <w:t>Zdroj: Český statistický úřad, 2020</w:t>
      </w:r>
    </w:p>
    <w:p w:rsidR="00122D94" w:rsidRPr="00312B99" w:rsidRDefault="00122D94" w:rsidP="000D4A3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</w:p>
    <w:p w:rsidR="00122D94" w:rsidRDefault="00E11B60" w:rsidP="00122D94">
      <w:pPr>
        <w:rPr>
          <w:noProof/>
          <w:lang w:eastAsia="cs-CZ"/>
        </w:rPr>
      </w:pPr>
      <w:r>
        <w:rPr>
          <w:rFonts w:ascii="Arial" w:hAnsi="Arial" w:cs="Arial"/>
          <w:b/>
          <w:sz w:val="20"/>
        </w:rPr>
        <w:br w:type="page"/>
      </w:r>
      <w:r w:rsidR="00122D94"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122D94">
        <w:rPr>
          <w:rFonts w:ascii="Arial" w:hAnsi="Arial" w:cs="Arial"/>
          <w:b/>
          <w:sz w:val="20"/>
        </w:rPr>
        <w:t>11</w:t>
      </w:r>
      <w:r w:rsidR="00122D94" w:rsidRPr="00125F1E">
        <w:rPr>
          <w:rFonts w:ascii="Arial" w:hAnsi="Arial" w:cs="Arial"/>
          <w:b/>
          <w:sz w:val="20"/>
        </w:rPr>
        <w:t>.</w:t>
      </w:r>
      <w:r w:rsidR="00122D94">
        <w:rPr>
          <w:rFonts w:ascii="Arial" w:hAnsi="Arial" w:cs="Arial"/>
          <w:b/>
          <w:sz w:val="20"/>
        </w:rPr>
        <w:t>2</w:t>
      </w:r>
      <w:r w:rsidR="00122D94" w:rsidRPr="00125F1E">
        <w:rPr>
          <w:rFonts w:ascii="Arial" w:hAnsi="Arial" w:cs="Arial"/>
          <w:b/>
          <w:sz w:val="20"/>
        </w:rPr>
        <w:t>:</w:t>
      </w:r>
      <w:r w:rsidR="00122D94" w:rsidRPr="00DD457A">
        <w:t xml:space="preserve"> </w:t>
      </w:r>
      <w:r w:rsidR="00122D94" w:rsidRPr="001711F6">
        <w:rPr>
          <w:rFonts w:ascii="Arial" w:hAnsi="Arial" w:cs="Arial"/>
          <w:b/>
          <w:sz w:val="20"/>
        </w:rPr>
        <w:t>Firmy</w:t>
      </w:r>
      <w:r w:rsidR="00EB311C">
        <w:rPr>
          <w:rFonts w:ascii="Arial" w:hAnsi="Arial" w:cs="Arial"/>
          <w:b/>
          <w:sz w:val="20"/>
        </w:rPr>
        <w:t xml:space="preserve"> s 10a více zaměstnanci</w:t>
      </w:r>
      <w:r w:rsidR="00122D94" w:rsidRPr="001711F6">
        <w:rPr>
          <w:rFonts w:ascii="Arial" w:hAnsi="Arial" w:cs="Arial"/>
          <w:b/>
          <w:sz w:val="20"/>
        </w:rPr>
        <w:t xml:space="preserve"> </w:t>
      </w:r>
      <w:r w:rsidR="00122D94">
        <w:rPr>
          <w:rFonts w:ascii="Arial" w:hAnsi="Arial" w:cs="Arial"/>
          <w:b/>
          <w:sz w:val="20"/>
        </w:rPr>
        <w:t xml:space="preserve">v zemích EU </w:t>
      </w:r>
      <w:r w:rsidR="00122D94" w:rsidRPr="001711F6">
        <w:rPr>
          <w:rFonts w:ascii="Arial" w:hAnsi="Arial" w:cs="Arial"/>
          <w:b/>
          <w:sz w:val="20"/>
        </w:rPr>
        <w:t>využívající 3D tisk</w:t>
      </w:r>
      <w:r w:rsidR="00122D94">
        <w:rPr>
          <w:rFonts w:ascii="Arial" w:hAnsi="Arial" w:cs="Arial"/>
          <w:b/>
          <w:sz w:val="20"/>
        </w:rPr>
        <w:t xml:space="preserve"> v roce 2017</w:t>
      </w:r>
    </w:p>
    <w:p w:rsidR="00122D94" w:rsidRDefault="00AF14ED" w:rsidP="00980EA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Graf 1" o:spid="_x0000_i1026" type="#_x0000_t75" style="width:489.75pt;height:25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">
            <v:imagedata r:id="rId9" o:title="" cropbottom="-26f"/>
            <o:lock v:ext="edit" aspectratio="f"/>
          </v:shape>
        </w:pict>
      </w:r>
    </w:p>
    <w:p w:rsidR="00122D94" w:rsidRPr="0079729E" w:rsidRDefault="00122D94" w:rsidP="00122D9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79729E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79729E">
        <w:rPr>
          <w:rFonts w:ascii="Arial" w:hAnsi="Arial" w:cs="Arial"/>
          <w:i/>
          <w:sz w:val="18"/>
          <w:szCs w:val="18"/>
        </w:rPr>
        <w:t xml:space="preserve">         z</w:t>
      </w:r>
      <w:r w:rsidRPr="0079729E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79729E">
        <w:rPr>
          <w:rFonts w:ascii="Arial" w:hAnsi="Arial" w:cs="Arial"/>
          <w:sz w:val="18"/>
          <w:szCs w:val="18"/>
        </w:rPr>
        <w:t>Eurostat</w:t>
      </w:r>
      <w:proofErr w:type="spellEnd"/>
      <w:r w:rsidRPr="0079729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leden 2020</w:t>
      </w:r>
    </w:p>
    <w:p w:rsidR="00122D94" w:rsidRDefault="00122D94" w:rsidP="000D4A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D533FC" w:rsidRDefault="00D533FC" w:rsidP="00D533F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125F1E">
        <w:rPr>
          <w:rFonts w:ascii="Arial" w:hAnsi="Arial" w:cs="Arial"/>
          <w:b/>
          <w:sz w:val="20"/>
        </w:rPr>
        <w:t>.</w:t>
      </w:r>
      <w:r w:rsidR="00A77E4E"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Využívání 3D tisku nakoupeného jako služb</w:t>
      </w:r>
      <w:r w:rsidR="00EB311C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na zakázku v roce 2019 – top 5 odvětví</w:t>
      </w:r>
    </w:p>
    <w:p w:rsidR="00D533FC" w:rsidRDefault="00AF14ED" w:rsidP="00D53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7" type="#_x0000_t75" style="width:482.25pt;height:12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">
            <v:imagedata r:id="rId10" o:title=""/>
            <o:lock v:ext="edit" aspectratio="f"/>
          </v:shape>
        </w:pict>
      </w:r>
    </w:p>
    <w:p w:rsidR="00D533FC" w:rsidRPr="00B15DD8" w:rsidRDefault="00D533FC" w:rsidP="00D533FC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B15DD8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A77E4E" w:rsidRDefault="00A77E4E" w:rsidP="00A77E4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11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>
        <w:rPr>
          <w:rFonts w:ascii="Arial" w:hAnsi="Arial" w:cs="Arial"/>
          <w:b/>
          <w:sz w:val="20"/>
        </w:rPr>
        <w:t>Účely využití 3D tisku</w:t>
      </w:r>
      <w:r w:rsidR="00EB311C">
        <w:rPr>
          <w:rFonts w:ascii="Arial" w:hAnsi="Arial" w:cs="Arial"/>
          <w:b/>
          <w:sz w:val="20"/>
        </w:rPr>
        <w:t xml:space="preserve"> firmami s 10 a více zaměstnanci v ČR</w:t>
      </w:r>
      <w:r>
        <w:rPr>
          <w:rFonts w:ascii="Arial" w:hAnsi="Arial" w:cs="Arial"/>
          <w:b/>
          <w:sz w:val="20"/>
        </w:rPr>
        <w:t xml:space="preserve"> v roce 2019 – top 5 odvětví</w:t>
      </w:r>
    </w:p>
    <w:p w:rsidR="00A77E4E" w:rsidRDefault="00AF14ED" w:rsidP="0098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8" type="#_x0000_t75" style="width:482.25pt;height:17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">
            <v:imagedata r:id="rId11" o:title="" cropbottom="-75f"/>
            <o:lock v:ext="edit" aspectratio="f"/>
          </v:shape>
        </w:pict>
      </w:r>
    </w:p>
    <w:p w:rsidR="00980EA0" w:rsidRPr="00980EA0" w:rsidRDefault="00980EA0" w:rsidP="00A77E4E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6"/>
          <w:szCs w:val="6"/>
        </w:rPr>
      </w:pPr>
    </w:p>
    <w:p w:rsidR="00A77E4E" w:rsidRPr="00B15DD8" w:rsidRDefault="00A77E4E" w:rsidP="00A77E4E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B15DD8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553139" w:rsidRPr="00AF14ED" w:rsidRDefault="00553139" w:rsidP="00381AE4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AF14ED">
        <w:rPr>
          <w:rFonts w:ascii="Arial" w:hAnsi="Arial" w:cs="Arial"/>
          <w:sz w:val="18"/>
          <w:szCs w:val="18"/>
        </w:rPr>
        <w:t>Zdroj: Český statistický úřad</w:t>
      </w:r>
      <w:r w:rsidR="00B8650C" w:rsidRPr="00AF14ED">
        <w:rPr>
          <w:rFonts w:ascii="Arial" w:hAnsi="Arial" w:cs="Arial"/>
          <w:sz w:val="18"/>
          <w:szCs w:val="18"/>
        </w:rPr>
        <w:t>,</w:t>
      </w:r>
      <w:r w:rsidRPr="00AF14ED">
        <w:rPr>
          <w:rFonts w:ascii="Arial" w:hAnsi="Arial" w:cs="Arial"/>
          <w:sz w:val="18"/>
          <w:szCs w:val="18"/>
        </w:rPr>
        <w:t xml:space="preserve"> 20</w:t>
      </w:r>
      <w:r w:rsidR="00E11B60" w:rsidRPr="00AF14ED">
        <w:rPr>
          <w:rFonts w:ascii="Arial" w:hAnsi="Arial" w:cs="Arial"/>
          <w:sz w:val="18"/>
          <w:szCs w:val="18"/>
        </w:rPr>
        <w:t>20</w:t>
      </w:r>
    </w:p>
    <w:sectPr w:rsidR="00553139" w:rsidRPr="00AF14ED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D6" w:rsidRDefault="00F134D6" w:rsidP="00E71A58">
      <w:r>
        <w:separator/>
      </w:r>
    </w:p>
  </w:endnote>
  <w:endnote w:type="continuationSeparator" w:id="0">
    <w:p w:rsidR="00F134D6" w:rsidRDefault="00F134D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D6" w:rsidRDefault="00F134D6" w:rsidP="00E71A58">
      <w:r>
        <w:separator/>
      </w:r>
    </w:p>
  </w:footnote>
  <w:footnote w:type="continuationSeparator" w:id="0">
    <w:p w:rsidR="00F134D6" w:rsidRDefault="00F134D6" w:rsidP="00E71A58">
      <w:r>
        <w:continuationSeparator/>
      </w:r>
    </w:p>
  </w:footnote>
  <w:footnote w:id="1">
    <w:p w:rsidR="005A70AA" w:rsidRDefault="005A70AA" w:rsidP="005A70AA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</w:t>
      </w:r>
      <w:proofErr w:type="spellEnd"/>
      <w:r>
        <w:rPr>
          <w:rFonts w:ascii="Arial" w:hAnsi="Arial" w:cs="Arial"/>
          <w:sz w:val="16"/>
          <w:szCs w:val="16"/>
        </w:rPr>
        <w:t>, která byla</w:t>
      </w:r>
      <w:r w:rsidR="00E11B60">
        <w:rPr>
          <w:rFonts w:ascii="Arial" w:hAnsi="Arial" w:cs="Arial"/>
          <w:sz w:val="16"/>
          <w:szCs w:val="16"/>
        </w:rPr>
        <w:t xml:space="preserve"> naposledy</w:t>
      </w:r>
      <w:r>
        <w:rPr>
          <w:rFonts w:ascii="Arial" w:hAnsi="Arial" w:cs="Arial"/>
          <w:sz w:val="16"/>
          <w:szCs w:val="16"/>
        </w:rPr>
        <w:t xml:space="preserve"> aktualizována v</w:t>
      </w:r>
      <w:r w:rsidR="00E11B60">
        <w:rPr>
          <w:rFonts w:ascii="Arial" w:hAnsi="Arial" w:cs="Arial"/>
          <w:sz w:val="16"/>
          <w:szCs w:val="16"/>
        </w:rPr>
        <w:t> lednu 2020. Poslední dostupné mezinárodní údaje k 3D tisku se ale vztahují k roku 2017:</w:t>
      </w:r>
      <w:r w:rsidRPr="0022756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694F"/>
    <w:rsid w:val="00062EC5"/>
    <w:rsid w:val="00063183"/>
    <w:rsid w:val="00082897"/>
    <w:rsid w:val="00087634"/>
    <w:rsid w:val="00094959"/>
    <w:rsid w:val="000A1183"/>
    <w:rsid w:val="000C3408"/>
    <w:rsid w:val="000D4A33"/>
    <w:rsid w:val="00122D94"/>
    <w:rsid w:val="001405FA"/>
    <w:rsid w:val="001425C3"/>
    <w:rsid w:val="00143453"/>
    <w:rsid w:val="001442E6"/>
    <w:rsid w:val="001519E9"/>
    <w:rsid w:val="00163793"/>
    <w:rsid w:val="0016380A"/>
    <w:rsid w:val="001711F6"/>
    <w:rsid w:val="001714F2"/>
    <w:rsid w:val="00177562"/>
    <w:rsid w:val="00181612"/>
    <w:rsid w:val="00185010"/>
    <w:rsid w:val="00194F66"/>
    <w:rsid w:val="001A552F"/>
    <w:rsid w:val="001B3110"/>
    <w:rsid w:val="001B539B"/>
    <w:rsid w:val="001D6E0A"/>
    <w:rsid w:val="001E06F6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74AA2"/>
    <w:rsid w:val="00282B49"/>
    <w:rsid w:val="00285A0E"/>
    <w:rsid w:val="0028698F"/>
    <w:rsid w:val="002A3F3B"/>
    <w:rsid w:val="002B6465"/>
    <w:rsid w:val="002C31D3"/>
    <w:rsid w:val="002C43BD"/>
    <w:rsid w:val="002C55F2"/>
    <w:rsid w:val="002E02A1"/>
    <w:rsid w:val="00301CF9"/>
    <w:rsid w:val="00304771"/>
    <w:rsid w:val="00306C5B"/>
    <w:rsid w:val="00307793"/>
    <w:rsid w:val="00307BF7"/>
    <w:rsid w:val="00312B99"/>
    <w:rsid w:val="003209D6"/>
    <w:rsid w:val="00343E00"/>
    <w:rsid w:val="003451EB"/>
    <w:rsid w:val="003657F3"/>
    <w:rsid w:val="00381AE4"/>
    <w:rsid w:val="00385D98"/>
    <w:rsid w:val="003A2B4D"/>
    <w:rsid w:val="003A2F65"/>
    <w:rsid w:val="003A327C"/>
    <w:rsid w:val="003A478C"/>
    <w:rsid w:val="003A5525"/>
    <w:rsid w:val="003A6B38"/>
    <w:rsid w:val="003B5A32"/>
    <w:rsid w:val="003C2F2C"/>
    <w:rsid w:val="003F0059"/>
    <w:rsid w:val="003F313C"/>
    <w:rsid w:val="00403E66"/>
    <w:rsid w:val="00406B6D"/>
    <w:rsid w:val="00413550"/>
    <w:rsid w:val="00414240"/>
    <w:rsid w:val="0043194A"/>
    <w:rsid w:val="00435BBC"/>
    <w:rsid w:val="0044348F"/>
    <w:rsid w:val="00463942"/>
    <w:rsid w:val="0048139F"/>
    <w:rsid w:val="004A77DF"/>
    <w:rsid w:val="004B55B7"/>
    <w:rsid w:val="004B7570"/>
    <w:rsid w:val="004C3867"/>
    <w:rsid w:val="004C4CD0"/>
    <w:rsid w:val="004C70DC"/>
    <w:rsid w:val="004D0211"/>
    <w:rsid w:val="004F06F5"/>
    <w:rsid w:val="004F0DF9"/>
    <w:rsid w:val="004F108C"/>
    <w:rsid w:val="004F238E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83FFD"/>
    <w:rsid w:val="00585475"/>
    <w:rsid w:val="00593152"/>
    <w:rsid w:val="005A13B3"/>
    <w:rsid w:val="005A21E0"/>
    <w:rsid w:val="005A70AA"/>
    <w:rsid w:val="005B4204"/>
    <w:rsid w:val="005B64C6"/>
    <w:rsid w:val="005C5E92"/>
    <w:rsid w:val="005D5802"/>
    <w:rsid w:val="005F419A"/>
    <w:rsid w:val="005F7FA5"/>
    <w:rsid w:val="00604307"/>
    <w:rsid w:val="0060487F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710C9"/>
    <w:rsid w:val="00675E37"/>
    <w:rsid w:val="00680951"/>
    <w:rsid w:val="0068260E"/>
    <w:rsid w:val="00684ECC"/>
    <w:rsid w:val="006907DF"/>
    <w:rsid w:val="00693235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32A"/>
    <w:rsid w:val="00761B3D"/>
    <w:rsid w:val="00776527"/>
    <w:rsid w:val="00785B2D"/>
    <w:rsid w:val="007A10FF"/>
    <w:rsid w:val="007A5C36"/>
    <w:rsid w:val="007B6105"/>
    <w:rsid w:val="007C3F6A"/>
    <w:rsid w:val="007C6E70"/>
    <w:rsid w:val="007D7174"/>
    <w:rsid w:val="007E3D24"/>
    <w:rsid w:val="007E7E61"/>
    <w:rsid w:val="007F0845"/>
    <w:rsid w:val="00802984"/>
    <w:rsid w:val="00821FF6"/>
    <w:rsid w:val="0083143E"/>
    <w:rsid w:val="00834FAA"/>
    <w:rsid w:val="00836086"/>
    <w:rsid w:val="00870380"/>
    <w:rsid w:val="00876086"/>
    <w:rsid w:val="008B7C02"/>
    <w:rsid w:val="008C093A"/>
    <w:rsid w:val="008C0E88"/>
    <w:rsid w:val="008D2A16"/>
    <w:rsid w:val="008E31FF"/>
    <w:rsid w:val="008E351B"/>
    <w:rsid w:val="008F41A9"/>
    <w:rsid w:val="008F5C70"/>
    <w:rsid w:val="009003A8"/>
    <w:rsid w:val="00902EFF"/>
    <w:rsid w:val="00921F14"/>
    <w:rsid w:val="0094217D"/>
    <w:rsid w:val="0094427A"/>
    <w:rsid w:val="0096710B"/>
    <w:rsid w:val="00974923"/>
    <w:rsid w:val="00980EA0"/>
    <w:rsid w:val="00984EB7"/>
    <w:rsid w:val="0098620F"/>
    <w:rsid w:val="00987E97"/>
    <w:rsid w:val="009B6FD3"/>
    <w:rsid w:val="009E2517"/>
    <w:rsid w:val="00A10D66"/>
    <w:rsid w:val="00A23E43"/>
    <w:rsid w:val="00A41901"/>
    <w:rsid w:val="00A42547"/>
    <w:rsid w:val="00A46DE0"/>
    <w:rsid w:val="00A62CE1"/>
    <w:rsid w:val="00A75E40"/>
    <w:rsid w:val="00A77E4E"/>
    <w:rsid w:val="00A857C0"/>
    <w:rsid w:val="00AA559A"/>
    <w:rsid w:val="00AB0401"/>
    <w:rsid w:val="00AB2AF1"/>
    <w:rsid w:val="00AB76F3"/>
    <w:rsid w:val="00AC77ED"/>
    <w:rsid w:val="00AD306C"/>
    <w:rsid w:val="00AD6167"/>
    <w:rsid w:val="00AF14ED"/>
    <w:rsid w:val="00AF2A1B"/>
    <w:rsid w:val="00B112AC"/>
    <w:rsid w:val="00B11A11"/>
    <w:rsid w:val="00B14740"/>
    <w:rsid w:val="00B15DD8"/>
    <w:rsid w:val="00B17E71"/>
    <w:rsid w:val="00B17FDE"/>
    <w:rsid w:val="00B21D75"/>
    <w:rsid w:val="00B32DDB"/>
    <w:rsid w:val="00B50F5E"/>
    <w:rsid w:val="00B62851"/>
    <w:rsid w:val="00B6608F"/>
    <w:rsid w:val="00B66868"/>
    <w:rsid w:val="00B76D1E"/>
    <w:rsid w:val="00B8650C"/>
    <w:rsid w:val="00B917BA"/>
    <w:rsid w:val="00B95940"/>
    <w:rsid w:val="00BD258B"/>
    <w:rsid w:val="00BD366B"/>
    <w:rsid w:val="00BD6D50"/>
    <w:rsid w:val="00BF709B"/>
    <w:rsid w:val="00C0475C"/>
    <w:rsid w:val="00C117C3"/>
    <w:rsid w:val="00C124B7"/>
    <w:rsid w:val="00C15C55"/>
    <w:rsid w:val="00C21F94"/>
    <w:rsid w:val="00C4292E"/>
    <w:rsid w:val="00C57928"/>
    <w:rsid w:val="00C847A8"/>
    <w:rsid w:val="00C90CF4"/>
    <w:rsid w:val="00C93389"/>
    <w:rsid w:val="00CA0C7F"/>
    <w:rsid w:val="00CA3500"/>
    <w:rsid w:val="00CB35AC"/>
    <w:rsid w:val="00CC0868"/>
    <w:rsid w:val="00CC61F7"/>
    <w:rsid w:val="00CD57C7"/>
    <w:rsid w:val="00CF51EC"/>
    <w:rsid w:val="00D040DD"/>
    <w:rsid w:val="00D1416F"/>
    <w:rsid w:val="00D174A4"/>
    <w:rsid w:val="00D27EFB"/>
    <w:rsid w:val="00D533FC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E01C0E"/>
    <w:rsid w:val="00E04694"/>
    <w:rsid w:val="00E11B60"/>
    <w:rsid w:val="00E161C9"/>
    <w:rsid w:val="00E20E07"/>
    <w:rsid w:val="00E319FA"/>
    <w:rsid w:val="00E3326B"/>
    <w:rsid w:val="00E61419"/>
    <w:rsid w:val="00E6380F"/>
    <w:rsid w:val="00E71A58"/>
    <w:rsid w:val="00EA0C68"/>
    <w:rsid w:val="00EA6798"/>
    <w:rsid w:val="00EB311C"/>
    <w:rsid w:val="00EB4C7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34D6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4AA02FB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70A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A70A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A7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84EE-19CD-4C41-8E3B-918C915C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624</TotalTime>
  <Pages>3</Pages>
  <Words>905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20</cp:revision>
  <cp:lastPrinted>2015-10-09T11:22:00Z</cp:lastPrinted>
  <dcterms:created xsi:type="dcterms:W3CDTF">2016-11-09T12:42:00Z</dcterms:created>
  <dcterms:modified xsi:type="dcterms:W3CDTF">2020-12-18T15:54:00Z</dcterms:modified>
</cp:coreProperties>
</file>