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B0DA4" w:rsidP="00AE6D5B">
      <w:pPr>
        <w:pStyle w:val="Datum"/>
      </w:pPr>
      <w:r>
        <w:t>5</w:t>
      </w:r>
      <w:r w:rsidR="00914411">
        <w:t>. 6.</w:t>
      </w:r>
      <w:r w:rsidR="00EF2F0F">
        <w:t xml:space="preserve"> 2019</w:t>
      </w:r>
    </w:p>
    <w:p w:rsidR="005A4A83" w:rsidRDefault="00914411" w:rsidP="005A4A83">
      <w:pPr>
        <w:pStyle w:val="Nzev"/>
      </w:pPr>
      <w:r>
        <w:t>Počet neschopenek stále roste</w:t>
      </w:r>
    </w:p>
    <w:p w:rsidR="005A4A83" w:rsidRDefault="00294BBE" w:rsidP="005A4A83">
      <w:pPr>
        <w:pStyle w:val="Zkladntext"/>
        <w:spacing w:line="276" w:lineRule="auto"/>
        <w:rPr>
          <w:b/>
          <w:sz w:val="20"/>
          <w:szCs w:val="20"/>
        </w:rPr>
      </w:pPr>
      <w:r w:rsidRPr="00EA5C7F">
        <w:rPr>
          <w:b/>
          <w:sz w:val="20"/>
        </w:rPr>
        <w:t>Češi prostonali</w:t>
      </w:r>
      <w:r>
        <w:rPr>
          <w:b/>
          <w:sz w:val="20"/>
        </w:rPr>
        <w:t xml:space="preserve"> v roce 2018 celkem</w:t>
      </w:r>
      <w:r w:rsidRPr="00EA5C7F">
        <w:rPr>
          <w:b/>
          <w:sz w:val="20"/>
        </w:rPr>
        <w:t xml:space="preserve"> 77</w:t>
      </w:r>
      <w:r w:rsidR="00C96638">
        <w:rPr>
          <w:b/>
          <w:sz w:val="20"/>
        </w:rPr>
        <w:t>,2</w:t>
      </w:r>
      <w:r w:rsidRPr="00EA5C7F">
        <w:rPr>
          <w:b/>
          <w:sz w:val="20"/>
        </w:rPr>
        <w:t xml:space="preserve"> </w:t>
      </w:r>
      <w:r w:rsidR="00C96638">
        <w:rPr>
          <w:b/>
          <w:sz w:val="20"/>
        </w:rPr>
        <w:t>milionů</w:t>
      </w:r>
      <w:r w:rsidRPr="00EA5C7F">
        <w:rPr>
          <w:b/>
          <w:sz w:val="20"/>
        </w:rPr>
        <w:t xml:space="preserve"> dní. </w:t>
      </w:r>
      <w:r>
        <w:rPr>
          <w:b/>
          <w:sz w:val="20"/>
        </w:rPr>
        <w:t>N</w:t>
      </w:r>
      <w:r w:rsidR="00EA5C7F" w:rsidRPr="00EA5C7F">
        <w:rPr>
          <w:b/>
          <w:sz w:val="20"/>
        </w:rPr>
        <w:t>ahlášeno</w:t>
      </w:r>
      <w:r>
        <w:rPr>
          <w:b/>
          <w:sz w:val="20"/>
        </w:rPr>
        <w:t xml:space="preserve"> bylo</w:t>
      </w:r>
      <w:r w:rsidR="00EA5C7F" w:rsidRPr="00EA5C7F">
        <w:rPr>
          <w:b/>
          <w:sz w:val="20"/>
        </w:rPr>
        <w:t xml:space="preserve"> 1 849,5 tis. případů pracovní neschopnosti, což je nejvíce za posledních deset let. </w:t>
      </w:r>
    </w:p>
    <w:p w:rsidR="00DF6326" w:rsidRDefault="00DF6326" w:rsidP="00DF6326">
      <w:pPr>
        <w:rPr>
          <w:rFonts w:cs="Arial"/>
          <w:szCs w:val="20"/>
        </w:rPr>
      </w:pPr>
    </w:p>
    <w:p w:rsidR="00294BBE" w:rsidRPr="00EA5C7F" w:rsidRDefault="00EA5C7F" w:rsidP="00C96638">
      <w:pPr>
        <w:rPr>
          <w:szCs w:val="20"/>
        </w:rPr>
      </w:pPr>
      <w:r w:rsidRPr="00EA5C7F">
        <w:rPr>
          <w:szCs w:val="20"/>
        </w:rPr>
        <w:t xml:space="preserve">V roce 2018 </w:t>
      </w:r>
      <w:r w:rsidR="00055900" w:rsidRPr="00EA5C7F">
        <w:rPr>
          <w:szCs w:val="20"/>
        </w:rPr>
        <w:t xml:space="preserve">chybělo denně </w:t>
      </w:r>
      <w:r w:rsidRPr="00EA5C7F">
        <w:rPr>
          <w:szCs w:val="20"/>
        </w:rPr>
        <w:t xml:space="preserve">v České republice v důsledku pracovní neschopnosti na pracovištích v průměru 211 </w:t>
      </w:r>
      <w:r w:rsidR="00914411">
        <w:rPr>
          <w:szCs w:val="20"/>
        </w:rPr>
        <w:t>tisíc</w:t>
      </w:r>
      <w:r w:rsidRPr="00EA5C7F">
        <w:rPr>
          <w:szCs w:val="20"/>
        </w:rPr>
        <w:t xml:space="preserve"> pojištěn</w:t>
      </w:r>
      <w:r w:rsidR="00055900">
        <w:rPr>
          <w:szCs w:val="20"/>
        </w:rPr>
        <w:t>ců</w:t>
      </w:r>
      <w:r w:rsidRPr="00EA5C7F">
        <w:rPr>
          <w:szCs w:val="20"/>
        </w:rPr>
        <w:t xml:space="preserve">. </w:t>
      </w:r>
      <w:r w:rsidR="00914411">
        <w:rPr>
          <w:szCs w:val="20"/>
        </w:rPr>
        <w:t>To je</w:t>
      </w:r>
      <w:r w:rsidRPr="00EA5C7F">
        <w:rPr>
          <w:szCs w:val="20"/>
        </w:rPr>
        <w:t xml:space="preserve"> o 12 tis</w:t>
      </w:r>
      <w:r w:rsidR="00914411">
        <w:rPr>
          <w:szCs w:val="20"/>
        </w:rPr>
        <w:t>íc</w:t>
      </w:r>
      <w:r w:rsidRPr="00EA5C7F">
        <w:rPr>
          <w:szCs w:val="20"/>
        </w:rPr>
        <w:t xml:space="preserve"> osob více než v roce 2017. </w:t>
      </w:r>
      <w:r w:rsidR="00914411">
        <w:rPr>
          <w:szCs w:val="20"/>
        </w:rPr>
        <w:t>Na</w:t>
      </w:r>
      <w:r w:rsidR="00294BBE" w:rsidRPr="00EA5C7F">
        <w:rPr>
          <w:szCs w:val="20"/>
        </w:rPr>
        <w:t xml:space="preserve"> neschopence </w:t>
      </w:r>
      <w:r w:rsidR="00914411" w:rsidRPr="00EA5C7F">
        <w:rPr>
          <w:szCs w:val="20"/>
        </w:rPr>
        <w:t xml:space="preserve">strávili Češi </w:t>
      </w:r>
      <w:r w:rsidR="00294BBE" w:rsidRPr="00EA5C7F">
        <w:rPr>
          <w:szCs w:val="20"/>
        </w:rPr>
        <w:t>77</w:t>
      </w:r>
      <w:r w:rsidR="00C96638">
        <w:rPr>
          <w:szCs w:val="20"/>
        </w:rPr>
        <w:t>,2</w:t>
      </w:r>
      <w:r w:rsidR="00294BBE" w:rsidRPr="00EA5C7F">
        <w:rPr>
          <w:szCs w:val="20"/>
        </w:rPr>
        <w:t xml:space="preserve"> milionů dní, což je o 6 % více než v předchozím roce. Průměrná doba na neschopence </w:t>
      </w:r>
      <w:r w:rsidR="00C96638">
        <w:rPr>
          <w:szCs w:val="20"/>
        </w:rPr>
        <w:t xml:space="preserve">trvala 41,7 dnů, meziročně poklesla o necelý den. </w:t>
      </w:r>
      <w:r w:rsidR="00294BBE" w:rsidRPr="00EA5C7F">
        <w:rPr>
          <w:szCs w:val="20"/>
        </w:rPr>
        <w:t>Neschopenka z</w:t>
      </w:r>
      <w:r w:rsidR="00914411">
        <w:rPr>
          <w:szCs w:val="20"/>
        </w:rPr>
        <w:t> </w:t>
      </w:r>
      <w:r w:rsidR="00294BBE" w:rsidRPr="00EA5C7F">
        <w:rPr>
          <w:szCs w:val="20"/>
        </w:rPr>
        <w:t xml:space="preserve">důvodu nemoci trvala v průměru 40,1 dne, pro pracovní úraz </w:t>
      </w:r>
      <w:r w:rsidR="00914411">
        <w:rPr>
          <w:szCs w:val="20"/>
        </w:rPr>
        <w:t>téměř 56 dnů</w:t>
      </w:r>
      <w:r w:rsidR="00294BBE" w:rsidRPr="00EA5C7F">
        <w:rPr>
          <w:szCs w:val="20"/>
        </w:rPr>
        <w:t>.</w:t>
      </w:r>
    </w:p>
    <w:p w:rsidR="00055900" w:rsidRDefault="00055900" w:rsidP="00EA5C7F">
      <w:pPr>
        <w:rPr>
          <w:szCs w:val="20"/>
        </w:rPr>
      </w:pPr>
    </w:p>
    <w:p w:rsidR="005B6B8E" w:rsidRDefault="00EA5C7F" w:rsidP="00EA5C7F">
      <w:pPr>
        <w:rPr>
          <w:szCs w:val="20"/>
        </w:rPr>
      </w:pPr>
      <w:r w:rsidRPr="00EA5C7F">
        <w:rPr>
          <w:szCs w:val="20"/>
        </w:rPr>
        <w:t xml:space="preserve">Naprostá většina hlášení se týkala neschopnosti pro nemoc, jen 10 % neschopenek bylo vydáno </w:t>
      </w:r>
      <w:r w:rsidR="00914411">
        <w:rPr>
          <w:szCs w:val="20"/>
        </w:rPr>
        <w:t xml:space="preserve">kvůli </w:t>
      </w:r>
      <w:bookmarkStart w:id="0" w:name="_GoBack"/>
      <w:bookmarkEnd w:id="0"/>
      <w:r w:rsidRPr="00EA5C7F">
        <w:rPr>
          <w:szCs w:val="20"/>
        </w:rPr>
        <w:t xml:space="preserve">úrazu. </w:t>
      </w:r>
      <w:r w:rsidR="00C5175A">
        <w:rPr>
          <w:szCs w:val="20"/>
        </w:rPr>
        <w:t>„</w:t>
      </w:r>
      <w:r w:rsidR="00AE3DFA" w:rsidRPr="00914411">
        <w:rPr>
          <w:i/>
          <w:szCs w:val="20"/>
        </w:rPr>
        <w:t>Ženy jsou v pracovní neschopnosti pro nemoc častěji než muži</w:t>
      </w:r>
      <w:r w:rsidR="005B6B8E" w:rsidRPr="00914411">
        <w:rPr>
          <w:i/>
          <w:szCs w:val="20"/>
        </w:rPr>
        <w:t xml:space="preserve">, na druhou stranu muži mají hlášeno výrazně více pracovních úrazů. To je dáno především odlišnou strukturou zaměstnanosti. Muži pracují v odvětvích, kde je zvýšené riziko úrazu, jako je </w:t>
      </w:r>
      <w:r w:rsidR="00DA1025">
        <w:rPr>
          <w:i/>
          <w:szCs w:val="20"/>
        </w:rPr>
        <w:t xml:space="preserve">například </w:t>
      </w:r>
      <w:r w:rsidR="005B6B8E" w:rsidRPr="00914411">
        <w:rPr>
          <w:i/>
          <w:szCs w:val="20"/>
        </w:rPr>
        <w:t xml:space="preserve">těžba, zpracovatelský průmysl nebo stavebnictví. Naopak školství, veřejná správa nebo </w:t>
      </w:r>
      <w:r w:rsidR="00C5175A" w:rsidRPr="00914411">
        <w:rPr>
          <w:i/>
          <w:szCs w:val="20"/>
        </w:rPr>
        <w:t xml:space="preserve">zdravotnictví, </w:t>
      </w:r>
      <w:r w:rsidR="00914411" w:rsidRPr="00914411">
        <w:rPr>
          <w:i/>
          <w:szCs w:val="20"/>
        </w:rPr>
        <w:t xml:space="preserve">které jsou doménou </w:t>
      </w:r>
      <w:r w:rsidR="00C5175A" w:rsidRPr="00914411">
        <w:rPr>
          <w:i/>
          <w:szCs w:val="20"/>
        </w:rPr>
        <w:t xml:space="preserve">žen, patří mezi </w:t>
      </w:r>
      <w:r w:rsidR="00914411" w:rsidRPr="00914411">
        <w:rPr>
          <w:i/>
          <w:szCs w:val="20"/>
        </w:rPr>
        <w:t xml:space="preserve">ta </w:t>
      </w:r>
      <w:r w:rsidR="00C5175A" w:rsidRPr="00914411">
        <w:rPr>
          <w:i/>
          <w:szCs w:val="20"/>
        </w:rPr>
        <w:t>bezpečnější odvětví</w:t>
      </w:r>
      <w:r w:rsidR="00C5175A">
        <w:rPr>
          <w:szCs w:val="20"/>
        </w:rPr>
        <w:t xml:space="preserve">,“ říká Alena </w:t>
      </w:r>
      <w:proofErr w:type="spellStart"/>
      <w:r w:rsidR="00C5175A">
        <w:rPr>
          <w:szCs w:val="20"/>
        </w:rPr>
        <w:t>Hykyšová</w:t>
      </w:r>
      <w:proofErr w:type="spellEnd"/>
      <w:r w:rsidR="00C5175A">
        <w:rPr>
          <w:szCs w:val="20"/>
        </w:rPr>
        <w:t xml:space="preserve"> z odboru statistik rozvoje společnosti ČSÚ.</w:t>
      </w:r>
    </w:p>
    <w:p w:rsidR="005B6B8E" w:rsidRDefault="005B6B8E" w:rsidP="00EA5C7F">
      <w:pPr>
        <w:rPr>
          <w:szCs w:val="20"/>
        </w:rPr>
      </w:pPr>
    </w:p>
    <w:p w:rsidR="005B6B8E" w:rsidRDefault="00914411" w:rsidP="00EA5C7F">
      <w:pPr>
        <w:rPr>
          <w:szCs w:val="20"/>
        </w:rPr>
      </w:pPr>
      <w:r w:rsidRPr="00914411">
        <w:rPr>
          <w:szCs w:val="20"/>
        </w:rPr>
        <w:t xml:space="preserve">Nejvíce případů pracovní neschopnosti v přepočtu na 100 pojištěnců </w:t>
      </w:r>
      <w:r>
        <w:rPr>
          <w:szCs w:val="20"/>
        </w:rPr>
        <w:t>bylo v Libereckém a Plzeňském kraji</w:t>
      </w:r>
      <w:r w:rsidRPr="00914411">
        <w:rPr>
          <w:szCs w:val="20"/>
        </w:rPr>
        <w:t>. Naopak relativně nejméně neschopenek vystav</w:t>
      </w:r>
      <w:r>
        <w:rPr>
          <w:szCs w:val="20"/>
        </w:rPr>
        <w:t>il</w:t>
      </w:r>
      <w:r w:rsidRPr="00914411">
        <w:rPr>
          <w:szCs w:val="20"/>
        </w:rPr>
        <w:t>i lékaři pracujícím v</w:t>
      </w:r>
      <w:r>
        <w:rPr>
          <w:szCs w:val="20"/>
        </w:rPr>
        <w:t> </w:t>
      </w:r>
      <w:r w:rsidRPr="00914411">
        <w:rPr>
          <w:szCs w:val="20"/>
        </w:rPr>
        <w:t>Praze, Olomouckém a Jihomoravském kraji.</w:t>
      </w:r>
    </w:p>
    <w:p w:rsidR="00294BBE" w:rsidRDefault="00294BBE" w:rsidP="00EA5C7F">
      <w:pPr>
        <w:rPr>
          <w:szCs w:val="20"/>
        </w:rPr>
      </w:pPr>
    </w:p>
    <w:p w:rsidR="000C5681" w:rsidRDefault="00EA5C7F" w:rsidP="00EA5C7F">
      <w:pPr>
        <w:rPr>
          <w:szCs w:val="20"/>
        </w:rPr>
      </w:pPr>
      <w:r w:rsidRPr="00EA5C7F">
        <w:rPr>
          <w:szCs w:val="20"/>
        </w:rPr>
        <w:t>Podrobnosti naleznete v nově vydané publikaci ČSÚ Pracovní neschopnost pro nemoc a úraz v</w:t>
      </w:r>
      <w:r w:rsidR="00914411">
        <w:rPr>
          <w:szCs w:val="20"/>
        </w:rPr>
        <w:t> </w:t>
      </w:r>
      <w:r w:rsidRPr="00EA5C7F">
        <w:rPr>
          <w:szCs w:val="20"/>
        </w:rPr>
        <w:t xml:space="preserve">České republice – za rok 2018:  </w:t>
      </w:r>
      <w:hyperlink r:id="rId7" w:history="1">
        <w:r w:rsidR="00AE3DFA" w:rsidRPr="0007654D">
          <w:rPr>
            <w:rStyle w:val="Hypertextovodkaz"/>
            <w:szCs w:val="20"/>
          </w:rPr>
          <w:t>https://www.czso.cz/csu/czso/pracovni-neschopnost-pro-nemoc-a-uraz-v-ceske-republice-za-rok-2018</w:t>
        </w:r>
      </w:hyperlink>
    </w:p>
    <w:p w:rsidR="000C5681" w:rsidRPr="00914411" w:rsidRDefault="000C5681" w:rsidP="00901261">
      <w:pPr>
        <w:rPr>
          <w:rFonts w:cs="Arial"/>
          <w:szCs w:val="20"/>
        </w:rPr>
      </w:pPr>
    </w:p>
    <w:p w:rsidR="00EA5C7F" w:rsidRPr="00914411" w:rsidRDefault="00EA5C7F" w:rsidP="00901261">
      <w:pPr>
        <w:rPr>
          <w:rFonts w:cs="Arial"/>
          <w:szCs w:val="20"/>
        </w:rPr>
      </w:pPr>
    </w:p>
    <w:p w:rsidR="00DF6326" w:rsidRDefault="00DF6326" w:rsidP="005A4A83">
      <w:pPr>
        <w:pStyle w:val="Zkladntext"/>
        <w:spacing w:line="276" w:lineRule="auto"/>
        <w:rPr>
          <w:b/>
          <w:sz w:val="20"/>
          <w:szCs w:val="20"/>
        </w:rPr>
      </w:pPr>
    </w:p>
    <w:p w:rsidR="00641CEA" w:rsidRPr="001B6F48" w:rsidRDefault="00641CEA" w:rsidP="00641CEA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82E40" w:rsidRDefault="00982E40" w:rsidP="00982E40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982E40" w:rsidRDefault="00982E40" w:rsidP="00982E40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982E40" w:rsidRDefault="00982E40" w:rsidP="00982E40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</w:p>
    <w:p w:rsidR="00982E40" w:rsidRDefault="00982E40" w:rsidP="00982E40">
      <w:pPr>
        <w:spacing w:line="240" w:lineRule="auto"/>
        <w:ind w:right="-284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6F073B" w:rsidRDefault="006F073B" w:rsidP="00AE6D5B"/>
    <w:p w:rsidR="006F073B" w:rsidRDefault="006F073B" w:rsidP="00AE6D5B"/>
    <w:p w:rsidR="006F073B" w:rsidRDefault="006F073B" w:rsidP="00AE6D5B"/>
    <w:p w:rsidR="00DF6326" w:rsidRDefault="00DF6326" w:rsidP="00AE6D5B"/>
    <w:p w:rsidR="00DF6326" w:rsidRDefault="00DF6326" w:rsidP="00AE6D5B"/>
    <w:p w:rsidR="00DF6326" w:rsidRDefault="00DF6326" w:rsidP="00AE6D5B"/>
    <w:sectPr w:rsidR="00DF6326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A6" w:rsidRDefault="003E5FA6" w:rsidP="00BA6370">
      <w:r>
        <w:separator/>
      </w:r>
    </w:p>
  </w:endnote>
  <w:endnote w:type="continuationSeparator" w:id="0">
    <w:p w:rsidR="003E5FA6" w:rsidRDefault="003E5FA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85FA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D81DE4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D81DE4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C79C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D81DE4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D81DE4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D81DE4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C79C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D81DE4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36BD3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A6" w:rsidRDefault="003E5FA6" w:rsidP="00BA6370">
      <w:r>
        <w:separator/>
      </w:r>
    </w:p>
  </w:footnote>
  <w:footnote w:type="continuationSeparator" w:id="0">
    <w:p w:rsidR="003E5FA6" w:rsidRDefault="003E5FA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59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5FA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83E5E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C85FA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6555C5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C85FA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6361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C85FA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5BAC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C85FA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445AC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C85FA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10C66D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C85FA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F7707B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C85FA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CC6D13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54"/>
    <w:rsid w:val="00001EF5"/>
    <w:rsid w:val="00043BF4"/>
    <w:rsid w:val="00055900"/>
    <w:rsid w:val="000842D2"/>
    <w:rsid w:val="000843A5"/>
    <w:rsid w:val="00095213"/>
    <w:rsid w:val="000B0DA4"/>
    <w:rsid w:val="000B6F63"/>
    <w:rsid w:val="000C435D"/>
    <w:rsid w:val="000C5681"/>
    <w:rsid w:val="000D0327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1D5EC5"/>
    <w:rsid w:val="002070FB"/>
    <w:rsid w:val="00213729"/>
    <w:rsid w:val="002272A6"/>
    <w:rsid w:val="002406FA"/>
    <w:rsid w:val="002460EA"/>
    <w:rsid w:val="00273463"/>
    <w:rsid w:val="002848DA"/>
    <w:rsid w:val="00294BBE"/>
    <w:rsid w:val="002B14BE"/>
    <w:rsid w:val="002B2E47"/>
    <w:rsid w:val="002B4109"/>
    <w:rsid w:val="002D384E"/>
    <w:rsid w:val="002D6A6C"/>
    <w:rsid w:val="00322412"/>
    <w:rsid w:val="003301A3"/>
    <w:rsid w:val="0035578A"/>
    <w:rsid w:val="0036150C"/>
    <w:rsid w:val="0036777B"/>
    <w:rsid w:val="0038282A"/>
    <w:rsid w:val="00383B67"/>
    <w:rsid w:val="00397580"/>
    <w:rsid w:val="003A1794"/>
    <w:rsid w:val="003A45C8"/>
    <w:rsid w:val="003C2DCF"/>
    <w:rsid w:val="003C7FE7"/>
    <w:rsid w:val="003D02AA"/>
    <w:rsid w:val="003D0499"/>
    <w:rsid w:val="003E5FA6"/>
    <w:rsid w:val="003F526A"/>
    <w:rsid w:val="00405244"/>
    <w:rsid w:val="00406475"/>
    <w:rsid w:val="00413A9D"/>
    <w:rsid w:val="004436EE"/>
    <w:rsid w:val="0045547F"/>
    <w:rsid w:val="004920AD"/>
    <w:rsid w:val="004D05B3"/>
    <w:rsid w:val="004E479E"/>
    <w:rsid w:val="004E583B"/>
    <w:rsid w:val="004F78E6"/>
    <w:rsid w:val="00507B90"/>
    <w:rsid w:val="00512D99"/>
    <w:rsid w:val="00531DBB"/>
    <w:rsid w:val="00560877"/>
    <w:rsid w:val="00580090"/>
    <w:rsid w:val="00586F27"/>
    <w:rsid w:val="005A4A83"/>
    <w:rsid w:val="005B6B8E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1CEA"/>
    <w:rsid w:val="00673526"/>
    <w:rsid w:val="00675D16"/>
    <w:rsid w:val="006D5B47"/>
    <w:rsid w:val="006D71C8"/>
    <w:rsid w:val="006E024F"/>
    <w:rsid w:val="006E4E81"/>
    <w:rsid w:val="006E67AE"/>
    <w:rsid w:val="006F073B"/>
    <w:rsid w:val="00707F7D"/>
    <w:rsid w:val="00717EC5"/>
    <w:rsid w:val="00727525"/>
    <w:rsid w:val="00737B80"/>
    <w:rsid w:val="00776B16"/>
    <w:rsid w:val="007A57F2"/>
    <w:rsid w:val="007B1333"/>
    <w:rsid w:val="007C2506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E58D5"/>
    <w:rsid w:val="008E636A"/>
    <w:rsid w:val="008F35B4"/>
    <w:rsid w:val="008F73B4"/>
    <w:rsid w:val="00901261"/>
    <w:rsid w:val="00910B1F"/>
    <w:rsid w:val="00914411"/>
    <w:rsid w:val="0094402F"/>
    <w:rsid w:val="009668FF"/>
    <w:rsid w:val="00982E40"/>
    <w:rsid w:val="00985348"/>
    <w:rsid w:val="009B55B1"/>
    <w:rsid w:val="00A00672"/>
    <w:rsid w:val="00A13E91"/>
    <w:rsid w:val="00A35A75"/>
    <w:rsid w:val="00A4343D"/>
    <w:rsid w:val="00A502F1"/>
    <w:rsid w:val="00A55861"/>
    <w:rsid w:val="00A70A83"/>
    <w:rsid w:val="00A81EB3"/>
    <w:rsid w:val="00A842CF"/>
    <w:rsid w:val="00AC1887"/>
    <w:rsid w:val="00AE3DFA"/>
    <w:rsid w:val="00AE3E86"/>
    <w:rsid w:val="00AE6D5B"/>
    <w:rsid w:val="00B00C1D"/>
    <w:rsid w:val="00B03E21"/>
    <w:rsid w:val="00B50CFE"/>
    <w:rsid w:val="00B61263"/>
    <w:rsid w:val="00BA439F"/>
    <w:rsid w:val="00BA6370"/>
    <w:rsid w:val="00BB2297"/>
    <w:rsid w:val="00C12FF8"/>
    <w:rsid w:val="00C269D4"/>
    <w:rsid w:val="00C4160D"/>
    <w:rsid w:val="00C45954"/>
    <w:rsid w:val="00C5175A"/>
    <w:rsid w:val="00C52466"/>
    <w:rsid w:val="00C5539E"/>
    <w:rsid w:val="00C8406E"/>
    <w:rsid w:val="00C85FA9"/>
    <w:rsid w:val="00C96638"/>
    <w:rsid w:val="00CB2709"/>
    <w:rsid w:val="00CB6F89"/>
    <w:rsid w:val="00CC79C9"/>
    <w:rsid w:val="00CE228C"/>
    <w:rsid w:val="00CF545B"/>
    <w:rsid w:val="00D018F0"/>
    <w:rsid w:val="00D17145"/>
    <w:rsid w:val="00D27074"/>
    <w:rsid w:val="00D27D69"/>
    <w:rsid w:val="00D448C2"/>
    <w:rsid w:val="00D666C3"/>
    <w:rsid w:val="00D77784"/>
    <w:rsid w:val="00D81DE4"/>
    <w:rsid w:val="00DA1025"/>
    <w:rsid w:val="00DB3587"/>
    <w:rsid w:val="00DC4454"/>
    <w:rsid w:val="00DF47FE"/>
    <w:rsid w:val="00DF6326"/>
    <w:rsid w:val="00E14BCF"/>
    <w:rsid w:val="00E20139"/>
    <w:rsid w:val="00E20938"/>
    <w:rsid w:val="00E2374E"/>
    <w:rsid w:val="00E26704"/>
    <w:rsid w:val="00E27C40"/>
    <w:rsid w:val="00E31980"/>
    <w:rsid w:val="00E60FD1"/>
    <w:rsid w:val="00E6423C"/>
    <w:rsid w:val="00E64809"/>
    <w:rsid w:val="00E724A1"/>
    <w:rsid w:val="00E75745"/>
    <w:rsid w:val="00E93830"/>
    <w:rsid w:val="00E93E0E"/>
    <w:rsid w:val="00EA5C7F"/>
    <w:rsid w:val="00EB1ED3"/>
    <w:rsid w:val="00EC2B10"/>
    <w:rsid w:val="00EC2D51"/>
    <w:rsid w:val="00EF2F0F"/>
    <w:rsid w:val="00F26395"/>
    <w:rsid w:val="00F46F18"/>
    <w:rsid w:val="00FB005B"/>
    <w:rsid w:val="00FB5D78"/>
    <w:rsid w:val="00FB687C"/>
    <w:rsid w:val="00FC2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D09F524-4341-4D3D-AB13-8D2DAF52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5A4A83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A4A83"/>
    <w:rPr>
      <w:rFonts w:ascii="Arial" w:eastAsia="Times New Roman" w:hAnsi="Arial" w:cs="Arial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22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2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29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2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297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BB2297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acovni-neschopnost-pro-nemoc-a-uraz-v-ceske-republice-za-rok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A97F-475B-42FD-8970-0E4542C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265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Tomáš Chrámecký</cp:lastModifiedBy>
  <cp:revision>8</cp:revision>
  <dcterms:created xsi:type="dcterms:W3CDTF">2019-06-03T05:23:00Z</dcterms:created>
  <dcterms:modified xsi:type="dcterms:W3CDTF">2019-06-06T07:15:00Z</dcterms:modified>
</cp:coreProperties>
</file>