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7F1D94" w:rsidP="00B16D0B">
      <w:pPr>
        <w:pStyle w:val="Datum"/>
      </w:pPr>
      <w:r w:rsidRPr="00220AF8">
        <w:t>25 April</w:t>
      </w:r>
      <w:r w:rsidR="007A6CC7" w:rsidRPr="00220AF8">
        <w:t xml:space="preserve"> 2019</w:t>
      </w:r>
    </w:p>
    <w:p w:rsidR="00B16D0B" w:rsidRPr="00220AF8" w:rsidRDefault="00B16D0B" w:rsidP="00B16D0B">
      <w:pPr>
        <w:pStyle w:val="Datum"/>
      </w:pPr>
    </w:p>
    <w:p w:rsidR="00537BBA" w:rsidRPr="00B16D0B" w:rsidRDefault="008C5526" w:rsidP="00B16D0B">
      <w:pPr>
        <w:pStyle w:val="Perex"/>
        <w:spacing w:after="0"/>
        <w:jc w:val="left"/>
        <w:rPr>
          <w:rFonts w:eastAsia="Times New Roman"/>
          <w:bCs/>
          <w:color w:val="BD1B21"/>
          <w:sz w:val="32"/>
          <w:szCs w:val="32"/>
        </w:rPr>
      </w:pPr>
      <w:r w:rsidRPr="00B16D0B">
        <w:rPr>
          <w:rFonts w:eastAsia="Times New Roman"/>
          <w:bCs/>
          <w:color w:val="BD1B21"/>
          <w:sz w:val="32"/>
          <w:szCs w:val="32"/>
        </w:rPr>
        <w:t xml:space="preserve">Airbnb and the Czech Statistical Office launch Partnership </w:t>
      </w:r>
      <w:r w:rsidR="0063245A" w:rsidRPr="00B16D0B">
        <w:rPr>
          <w:bCs/>
          <w:color w:val="BD1B21"/>
          <w:sz w:val="32"/>
          <w:szCs w:val="32"/>
        </w:rPr>
        <w:t>to</w:t>
      </w:r>
      <w:r w:rsidRPr="00B16D0B">
        <w:rPr>
          <w:rFonts w:eastAsia="Times New Roman"/>
          <w:bCs/>
          <w:color w:val="BD1B21"/>
          <w:sz w:val="32"/>
          <w:szCs w:val="32"/>
        </w:rPr>
        <w:t xml:space="preserve"> share </w:t>
      </w:r>
      <w:r w:rsidR="0063245A" w:rsidRPr="00B16D0B">
        <w:rPr>
          <w:bCs/>
          <w:color w:val="BD1B21"/>
          <w:sz w:val="32"/>
          <w:szCs w:val="32"/>
        </w:rPr>
        <w:t>aggregated</w:t>
      </w:r>
      <w:r w:rsidRPr="00B16D0B">
        <w:rPr>
          <w:rFonts w:eastAsia="Times New Roman"/>
          <w:bCs/>
          <w:color w:val="BD1B21"/>
          <w:sz w:val="32"/>
          <w:szCs w:val="32"/>
        </w:rPr>
        <w:t xml:space="preserve"> </w:t>
      </w:r>
      <w:r w:rsidR="0063245A" w:rsidRPr="00B16D0B">
        <w:rPr>
          <w:bCs/>
          <w:color w:val="BD1B21"/>
          <w:sz w:val="32"/>
          <w:szCs w:val="32"/>
        </w:rPr>
        <w:t>D</w:t>
      </w:r>
      <w:r w:rsidRPr="00B16D0B">
        <w:rPr>
          <w:rFonts w:eastAsia="Times New Roman"/>
          <w:bCs/>
          <w:color w:val="BD1B21"/>
          <w:sz w:val="32"/>
          <w:szCs w:val="32"/>
        </w:rPr>
        <w:t>ata</w:t>
      </w:r>
    </w:p>
    <w:p w:rsidR="00B16D0B" w:rsidRPr="00B16D0B" w:rsidRDefault="00B16D0B" w:rsidP="00B16D0B">
      <w:pPr>
        <w:rPr>
          <w:rFonts w:ascii="Arial" w:hAnsi="Arial" w:cs="Arial"/>
          <w:sz w:val="20"/>
          <w:szCs w:val="20"/>
          <w:lang w:val="en-GB"/>
        </w:rPr>
      </w:pPr>
    </w:p>
    <w:p w:rsidR="002264C8" w:rsidRPr="00B16D0B" w:rsidRDefault="002264C8" w:rsidP="00537BBA">
      <w:pPr>
        <w:pStyle w:val="Perex"/>
        <w:spacing w:after="0"/>
        <w:rPr>
          <w:szCs w:val="20"/>
        </w:rPr>
      </w:pPr>
      <w:r w:rsidRPr="00B16D0B">
        <w:rPr>
          <w:szCs w:val="20"/>
        </w:rPr>
        <w:t xml:space="preserve">The Czech Statistical Office (CZSO) and Airbnb agreed to share anonymous aggregated data on short-term rentals </w:t>
      </w:r>
      <w:r w:rsidR="004727A4" w:rsidRPr="00B16D0B">
        <w:rPr>
          <w:szCs w:val="20"/>
        </w:rPr>
        <w:t>via</w:t>
      </w:r>
      <w:r w:rsidRPr="00B16D0B">
        <w:rPr>
          <w:szCs w:val="20"/>
        </w:rPr>
        <w:t xml:space="preserve"> the Airbnb platform for statistical purposes. Concluded </w:t>
      </w:r>
      <w:r w:rsidR="00102D4F" w:rsidRPr="00B16D0B">
        <w:rPr>
          <w:szCs w:val="20"/>
        </w:rPr>
        <w:t>P</w:t>
      </w:r>
      <w:r w:rsidRPr="00B16D0B">
        <w:rPr>
          <w:szCs w:val="20"/>
        </w:rPr>
        <w:t>artnership, the first of its kind in Central and Eastern Europe</w:t>
      </w:r>
      <w:r w:rsidR="00102D4F" w:rsidRPr="00B16D0B">
        <w:rPr>
          <w:szCs w:val="20"/>
        </w:rPr>
        <w:t xml:space="preserve"> (CEE)</w:t>
      </w:r>
      <w:r w:rsidRPr="00B16D0B">
        <w:rPr>
          <w:szCs w:val="20"/>
        </w:rPr>
        <w:t xml:space="preserve">, will be used by tourism statistics; it will also help make more precise calculations of </w:t>
      </w:r>
      <w:r w:rsidR="0063245A" w:rsidRPr="00B16D0B">
        <w:rPr>
          <w:szCs w:val="20"/>
        </w:rPr>
        <w:t xml:space="preserve">the </w:t>
      </w:r>
      <w:r w:rsidRPr="00B16D0B">
        <w:rPr>
          <w:szCs w:val="20"/>
        </w:rPr>
        <w:t>effects of</w:t>
      </w:r>
      <w:r w:rsidR="0063245A" w:rsidRPr="00B16D0B">
        <w:rPr>
          <w:szCs w:val="20"/>
        </w:rPr>
        <w:t xml:space="preserve"> the</w:t>
      </w:r>
      <w:r w:rsidRPr="00B16D0B">
        <w:rPr>
          <w:szCs w:val="20"/>
        </w:rPr>
        <w:t xml:space="preserve"> shar</w:t>
      </w:r>
      <w:r w:rsidR="00990DF0" w:rsidRPr="00B16D0B">
        <w:rPr>
          <w:szCs w:val="20"/>
        </w:rPr>
        <w:t>ing</w:t>
      </w:r>
      <w:r w:rsidRPr="00B16D0B">
        <w:rPr>
          <w:szCs w:val="20"/>
        </w:rPr>
        <w:t xml:space="preserve"> economy. </w:t>
      </w:r>
      <w:r w:rsidR="00C9253C" w:rsidRPr="00B16D0B">
        <w:rPr>
          <w:szCs w:val="20"/>
        </w:rPr>
        <w:t>The partnership does not include any sharing of personal user data</w:t>
      </w:r>
      <w:r w:rsidRPr="00B16D0B">
        <w:rPr>
          <w:szCs w:val="20"/>
        </w:rPr>
        <w:t xml:space="preserve">. </w:t>
      </w:r>
    </w:p>
    <w:p w:rsidR="002264C8" w:rsidRPr="00B16D0B" w:rsidRDefault="002264C8" w:rsidP="00537BBA">
      <w:pPr>
        <w:pStyle w:val="Perex"/>
        <w:spacing w:after="0"/>
        <w:rPr>
          <w:szCs w:val="20"/>
        </w:rPr>
      </w:pPr>
    </w:p>
    <w:p w:rsidR="00192100" w:rsidRPr="00B16D0B" w:rsidRDefault="00431BF9" w:rsidP="0063245A">
      <w:pPr>
        <w:rPr>
          <w:lang w:val="en-GB"/>
        </w:rPr>
      </w:pPr>
      <w:bookmarkStart w:id="0" w:name="_GoBack"/>
      <w:bookmarkEnd w:id="0"/>
      <w:r w:rsidRPr="00B16D0B">
        <w:rPr>
          <w:rFonts w:ascii="Arial" w:hAnsi="Arial" w:cs="Arial"/>
          <w:sz w:val="20"/>
          <w:szCs w:val="20"/>
          <w:lang w:val="en-GB"/>
        </w:rPr>
        <w:t>Airbnb will share anonymous, aggregated data about the Airbnb Community in the Czech Republic on an annual basis with the</w:t>
      </w:r>
      <w:r w:rsidR="00C6506E" w:rsidRPr="00B16D0B">
        <w:rPr>
          <w:rFonts w:ascii="Arial" w:hAnsi="Arial" w:cs="Arial"/>
          <w:sz w:val="20"/>
          <w:szCs w:val="20"/>
          <w:lang w:val="en-GB"/>
        </w:rPr>
        <w:t xml:space="preserve"> CZSO. </w:t>
      </w:r>
      <w:r w:rsidR="00B16D0B">
        <w:rPr>
          <w:rFonts w:ascii="Arial" w:hAnsi="Arial" w:cs="Arial"/>
          <w:sz w:val="20"/>
          <w:szCs w:val="20"/>
          <w:lang w:val="en-GB"/>
        </w:rPr>
        <w:t xml:space="preserve"> </w:t>
      </w:r>
      <w:r w:rsidR="008C5526" w:rsidRPr="00B16D0B">
        <w:rPr>
          <w:rFonts w:ascii="Arial" w:hAnsi="Arial" w:cs="Arial"/>
          <w:sz w:val="20"/>
          <w:szCs w:val="20"/>
          <w:lang w:val="en-GB"/>
        </w:rPr>
        <w:t>With this</w:t>
      </w:r>
      <w:r w:rsidR="008A14E9" w:rsidRPr="00B16D0B">
        <w:rPr>
          <w:rFonts w:ascii="Arial" w:hAnsi="Arial" w:cs="Arial"/>
          <w:sz w:val="20"/>
          <w:szCs w:val="20"/>
          <w:lang w:val="en-GB"/>
        </w:rPr>
        <w:t xml:space="preserve"> partnership,</w:t>
      </w:r>
      <w:r w:rsidR="008C5526" w:rsidRPr="00B16D0B">
        <w:rPr>
          <w:rFonts w:ascii="Arial" w:hAnsi="Arial" w:cs="Arial"/>
          <w:sz w:val="20"/>
          <w:szCs w:val="20"/>
          <w:lang w:val="en-GB"/>
        </w:rPr>
        <w:t xml:space="preserve"> Airbnb and the CZSO want to make sure</w:t>
      </w:r>
      <w:r w:rsidR="00220AF8" w:rsidRPr="00B16D0B">
        <w:rPr>
          <w:rFonts w:ascii="Arial" w:hAnsi="Arial" w:cs="Arial"/>
          <w:sz w:val="20"/>
          <w:szCs w:val="20"/>
          <w:lang w:val="en-GB"/>
        </w:rPr>
        <w:t xml:space="preserve"> </w:t>
      </w:r>
      <w:r w:rsidR="008C5526" w:rsidRPr="00B16D0B">
        <w:rPr>
          <w:rFonts w:ascii="Arial" w:hAnsi="Arial" w:cs="Arial"/>
          <w:color w:val="000000"/>
          <w:sz w:val="20"/>
          <w:szCs w:val="20"/>
        </w:rPr>
        <w:t xml:space="preserve">that all interested parties have valid data at hand and do not have to rely on third-party data. </w:t>
      </w:r>
      <w:r w:rsidR="00220AF8" w:rsidRPr="00B16D0B">
        <w:rPr>
          <w:rFonts w:ascii="Arial" w:hAnsi="Arial" w:cs="Arial"/>
          <w:sz w:val="20"/>
          <w:szCs w:val="20"/>
          <w:lang w:val="en-GB"/>
        </w:rPr>
        <w:t>The Czech Republic with the scope of data it provides, their comprehensiveness, as well as well-elaborated methodology belongs to</w:t>
      </w:r>
      <w:r w:rsidR="00A803C9" w:rsidRPr="00B16D0B">
        <w:rPr>
          <w:rFonts w:ascii="Arial" w:hAnsi="Arial" w:cs="Arial"/>
          <w:sz w:val="20"/>
          <w:szCs w:val="20"/>
          <w:lang w:val="en-GB"/>
        </w:rPr>
        <w:t xml:space="preserve"> the</w:t>
      </w:r>
      <w:r w:rsidR="00220AF8" w:rsidRPr="00B16D0B">
        <w:rPr>
          <w:rFonts w:ascii="Arial" w:hAnsi="Arial" w:cs="Arial"/>
          <w:sz w:val="20"/>
          <w:szCs w:val="20"/>
          <w:lang w:val="en-GB"/>
        </w:rPr>
        <w:t xml:space="preserve"> top in the domain of tourism statistics</w:t>
      </w:r>
      <w:r w:rsidR="00A803C9" w:rsidRPr="00B16D0B">
        <w:rPr>
          <w:rFonts w:ascii="Arial" w:hAnsi="Arial" w:cs="Arial"/>
          <w:sz w:val="20"/>
          <w:szCs w:val="20"/>
          <w:lang w:val="en-GB"/>
        </w:rPr>
        <w:t xml:space="preserve"> in Europe</w:t>
      </w:r>
      <w:r w:rsidR="00220AF8" w:rsidRPr="00B16D0B">
        <w:rPr>
          <w:rFonts w:ascii="Arial" w:hAnsi="Arial" w:cs="Arial"/>
          <w:sz w:val="20"/>
          <w:szCs w:val="20"/>
          <w:lang w:val="en-GB"/>
        </w:rPr>
        <w:t>.</w:t>
      </w:r>
      <w:r w:rsidR="00A803C9" w:rsidRPr="00B16D0B">
        <w:rPr>
          <w:rFonts w:ascii="Arial" w:hAnsi="Arial" w:cs="Arial"/>
          <w:sz w:val="20"/>
          <w:szCs w:val="20"/>
          <w:lang w:val="en-GB"/>
        </w:rPr>
        <w:t xml:space="preserve"> </w:t>
      </w:r>
      <w:r w:rsidR="00220AF8" w:rsidRPr="00B16D0B">
        <w:rPr>
          <w:rFonts w:ascii="Arial" w:hAnsi="Arial" w:cs="Arial"/>
          <w:sz w:val="20"/>
          <w:szCs w:val="20"/>
          <w:lang w:val="en-GB"/>
        </w:rPr>
        <w:t xml:space="preserve"> </w:t>
      </w:r>
    </w:p>
    <w:p w:rsidR="00537BBA" w:rsidRPr="00B16D0B" w:rsidRDefault="00537BBA" w:rsidP="00537BBA">
      <w:pPr>
        <w:pStyle w:val="Perex"/>
        <w:spacing w:after="0"/>
        <w:rPr>
          <w:szCs w:val="20"/>
        </w:rPr>
      </w:pPr>
    </w:p>
    <w:p w:rsidR="00537BBA" w:rsidRPr="00B16D0B" w:rsidRDefault="00220AF8" w:rsidP="00537BBA">
      <w:pPr>
        <w:rPr>
          <w:rFonts w:ascii="Arial" w:hAnsi="Arial" w:cs="Arial"/>
          <w:sz w:val="20"/>
          <w:szCs w:val="20"/>
          <w:lang w:val="en-GB"/>
        </w:rPr>
      </w:pPr>
      <w:r w:rsidRPr="00B16D0B">
        <w:rPr>
          <w:rFonts w:ascii="Arial" w:hAnsi="Arial" w:cs="Arial"/>
          <w:i/>
          <w:sz w:val="20"/>
          <w:szCs w:val="20"/>
          <w:lang w:val="en-GB"/>
        </w:rPr>
        <w:t xml:space="preserve">“We are well informed about capacities and </w:t>
      </w:r>
      <w:r w:rsidR="004115CA" w:rsidRPr="00B16D0B">
        <w:rPr>
          <w:rFonts w:ascii="Arial" w:hAnsi="Arial" w:cs="Arial"/>
          <w:i/>
          <w:sz w:val="20"/>
          <w:szCs w:val="20"/>
          <w:lang w:val="en-GB"/>
        </w:rPr>
        <w:t>numbers of guests of collective accommodation establishments</w:t>
      </w:r>
      <w:r w:rsidR="002D444A" w:rsidRPr="00B16D0B">
        <w:rPr>
          <w:rFonts w:ascii="Arial" w:hAnsi="Arial" w:cs="Arial"/>
          <w:i/>
          <w:sz w:val="20"/>
          <w:szCs w:val="20"/>
          <w:lang w:val="en-GB"/>
        </w:rPr>
        <w:t xml:space="preserve"> but</w:t>
      </w:r>
      <w:r w:rsidR="004115CA" w:rsidRPr="00B16D0B">
        <w:rPr>
          <w:rFonts w:ascii="Arial" w:hAnsi="Arial" w:cs="Arial"/>
          <w:i/>
          <w:sz w:val="20"/>
          <w:szCs w:val="20"/>
          <w:lang w:val="en-GB"/>
        </w:rPr>
        <w:t xml:space="preserve"> we lack more precise and detailed information about </w:t>
      </w:r>
      <w:r w:rsidR="0034527E">
        <w:rPr>
          <w:rFonts w:ascii="Arial" w:hAnsi="Arial" w:cs="Arial"/>
          <w:i/>
          <w:sz w:val="20"/>
          <w:szCs w:val="20"/>
          <w:lang w:val="en-GB"/>
        </w:rPr>
        <w:t>other types of</w:t>
      </w:r>
      <w:r w:rsidR="0034527E" w:rsidRPr="00B16D0B">
        <w:rPr>
          <w:rFonts w:ascii="Arial" w:hAnsi="Arial" w:cs="Arial"/>
          <w:i/>
          <w:sz w:val="20"/>
          <w:szCs w:val="20"/>
          <w:lang w:val="en-GB"/>
        </w:rPr>
        <w:t xml:space="preserve"> </w:t>
      </w:r>
      <w:r w:rsidR="004115CA" w:rsidRPr="00B16D0B">
        <w:rPr>
          <w:rFonts w:ascii="Arial" w:hAnsi="Arial" w:cs="Arial"/>
          <w:i/>
          <w:sz w:val="20"/>
          <w:szCs w:val="20"/>
          <w:lang w:val="en-GB"/>
        </w:rPr>
        <w:t>accommodation. It is offered now mainly via shar</w:t>
      </w:r>
      <w:r w:rsidR="00990DF0" w:rsidRPr="00B16D0B">
        <w:rPr>
          <w:rFonts w:ascii="Arial" w:hAnsi="Arial" w:cs="Arial"/>
          <w:i/>
          <w:sz w:val="20"/>
          <w:szCs w:val="20"/>
          <w:lang w:val="en-GB"/>
        </w:rPr>
        <w:t>ing</w:t>
      </w:r>
      <w:r w:rsidR="004115CA" w:rsidRPr="00B16D0B">
        <w:rPr>
          <w:rFonts w:ascii="Arial" w:hAnsi="Arial" w:cs="Arial"/>
          <w:i/>
          <w:sz w:val="20"/>
          <w:szCs w:val="20"/>
          <w:lang w:val="en-GB"/>
        </w:rPr>
        <w:t xml:space="preserve"> economy</w:t>
      </w:r>
      <w:r w:rsidR="008F4639" w:rsidRPr="00B16D0B">
        <w:rPr>
          <w:rFonts w:ascii="Arial" w:hAnsi="Arial" w:cs="Arial"/>
          <w:i/>
          <w:sz w:val="20"/>
          <w:szCs w:val="20"/>
          <w:lang w:val="en-GB"/>
        </w:rPr>
        <w:t xml:space="preserve"> where we use various sources and estimates. We thus appreciate that </w:t>
      </w:r>
      <w:r w:rsidR="008F4639" w:rsidRPr="00B16D0B">
        <w:rPr>
          <w:rFonts w:ascii="Arial" w:hAnsi="Arial" w:cs="Arial"/>
          <w:i/>
          <w:sz w:val="20"/>
          <w:szCs w:val="20"/>
        </w:rPr>
        <w:t xml:space="preserve">Airbnb is the first online platform that cooperates with us to make our data more precise,” </w:t>
      </w:r>
      <w:r w:rsidR="00E16FE7" w:rsidRPr="00B16D0B">
        <w:rPr>
          <w:rFonts w:ascii="Arial" w:hAnsi="Arial" w:cs="Arial"/>
          <w:sz w:val="20"/>
          <w:szCs w:val="20"/>
        </w:rPr>
        <w:t xml:space="preserve">Jaroslav Sixta, Vice President of the CZSO, says. </w:t>
      </w:r>
    </w:p>
    <w:p w:rsidR="00220AF8" w:rsidRPr="00B16D0B" w:rsidRDefault="00220AF8" w:rsidP="00537BBA">
      <w:pPr>
        <w:rPr>
          <w:rFonts w:ascii="Arial" w:hAnsi="Arial" w:cs="Arial"/>
          <w:sz w:val="20"/>
          <w:szCs w:val="20"/>
          <w:lang w:val="en-GB"/>
        </w:rPr>
      </w:pPr>
    </w:p>
    <w:p w:rsidR="00DD3FAB" w:rsidRPr="00B16D0B" w:rsidRDefault="00DD3FAB" w:rsidP="00DD3FAB">
      <w:pPr>
        <w:rPr>
          <w:rFonts w:ascii="Arial" w:hAnsi="Arial" w:cs="Arial"/>
          <w:sz w:val="20"/>
          <w:szCs w:val="20"/>
          <w:lang w:val="en-GB"/>
        </w:rPr>
      </w:pPr>
      <w:r w:rsidRPr="00B16D0B">
        <w:rPr>
          <w:rFonts w:ascii="Arial" w:hAnsi="Arial" w:cs="Arial"/>
          <w:i/>
          <w:sz w:val="20"/>
          <w:szCs w:val="20"/>
          <w:lang w:val="en-GB"/>
        </w:rPr>
        <w:t xml:space="preserve">“We want to be a good partner to everyone in the Czech Republic and help everyone understand the benefits of home sharing. We are proud to be the first partner of this kind to the Czech Statistical Office and look forward to this innovative partnership supporting evidence-based conversations with partners and policymakers across the country,” </w:t>
      </w:r>
      <w:r w:rsidRPr="00B16D0B">
        <w:rPr>
          <w:rFonts w:ascii="Arial" w:hAnsi="Arial" w:cs="Arial"/>
          <w:sz w:val="20"/>
          <w:szCs w:val="20"/>
          <w:lang w:val="en-GB"/>
        </w:rPr>
        <w:t xml:space="preserve">Vladimír Beroun, Public Policy Manager for CEE at Airbnb said. </w:t>
      </w:r>
    </w:p>
    <w:p w:rsidR="00DD3FAB" w:rsidRPr="00B16D0B" w:rsidRDefault="00DD3FAB" w:rsidP="00537BBA">
      <w:pPr>
        <w:rPr>
          <w:rFonts w:ascii="Arial" w:hAnsi="Arial" w:cs="Arial"/>
          <w:sz w:val="20"/>
          <w:szCs w:val="20"/>
          <w:lang w:val="en-GB"/>
        </w:rPr>
      </w:pPr>
    </w:p>
    <w:p w:rsidR="00A7251A" w:rsidRPr="00B16D0B" w:rsidRDefault="00DD3FAB" w:rsidP="00537BBA">
      <w:pPr>
        <w:rPr>
          <w:rFonts w:ascii="Arial" w:hAnsi="Arial" w:cs="Arial"/>
          <w:sz w:val="20"/>
          <w:szCs w:val="20"/>
          <w:lang w:val="en-GB"/>
        </w:rPr>
      </w:pPr>
      <w:r w:rsidRPr="00B16D0B">
        <w:rPr>
          <w:rFonts w:ascii="Arial" w:hAnsi="Arial" w:cs="Arial"/>
          <w:sz w:val="20"/>
          <w:szCs w:val="20"/>
          <w:lang w:val="en-GB"/>
        </w:rPr>
        <w:t>With this</w:t>
      </w:r>
      <w:r w:rsidR="00F225C2" w:rsidRPr="00B16D0B">
        <w:rPr>
          <w:rFonts w:ascii="Arial" w:hAnsi="Arial" w:cs="Arial"/>
          <w:sz w:val="20"/>
          <w:szCs w:val="20"/>
          <w:lang w:val="en-GB"/>
        </w:rPr>
        <w:t xml:space="preserve"> </w:t>
      </w:r>
      <w:r w:rsidRPr="00B16D0B">
        <w:rPr>
          <w:rFonts w:ascii="Arial" w:hAnsi="Arial" w:cs="Arial"/>
          <w:sz w:val="20"/>
          <w:szCs w:val="20"/>
          <w:lang w:val="en-GB"/>
        </w:rPr>
        <w:t>p</w:t>
      </w:r>
      <w:r w:rsidR="00F225C2" w:rsidRPr="00B16D0B">
        <w:rPr>
          <w:rFonts w:ascii="Arial" w:hAnsi="Arial" w:cs="Arial"/>
          <w:sz w:val="20"/>
          <w:szCs w:val="20"/>
          <w:lang w:val="en-GB"/>
        </w:rPr>
        <w:t xml:space="preserve">artnership, </w:t>
      </w:r>
      <w:r w:rsidR="00E16FE7" w:rsidRPr="00B16D0B">
        <w:rPr>
          <w:rFonts w:ascii="Arial" w:hAnsi="Arial" w:cs="Arial"/>
          <w:sz w:val="20"/>
          <w:szCs w:val="20"/>
          <w:lang w:val="en-GB"/>
        </w:rPr>
        <w:t xml:space="preserve">Airbnb and the CZSO want to contribute to </w:t>
      </w:r>
      <w:r w:rsidRPr="00B16D0B">
        <w:rPr>
          <w:rFonts w:ascii="Arial" w:hAnsi="Arial" w:cs="Arial"/>
          <w:sz w:val="20"/>
          <w:szCs w:val="20"/>
          <w:lang w:val="en-GB"/>
        </w:rPr>
        <w:t>transparen</w:t>
      </w:r>
      <w:r w:rsidR="00E76E50" w:rsidRPr="00B16D0B">
        <w:rPr>
          <w:rFonts w:ascii="Arial" w:hAnsi="Arial" w:cs="Arial"/>
          <w:sz w:val="20"/>
          <w:szCs w:val="20"/>
          <w:lang w:val="en-GB"/>
        </w:rPr>
        <w:t>c</w:t>
      </w:r>
      <w:r w:rsidRPr="00B16D0B">
        <w:rPr>
          <w:rFonts w:ascii="Arial" w:hAnsi="Arial" w:cs="Arial"/>
          <w:sz w:val="20"/>
          <w:szCs w:val="20"/>
          <w:lang w:val="en-GB"/>
        </w:rPr>
        <w:t xml:space="preserve">y </w:t>
      </w:r>
      <w:r w:rsidR="00E16FE7" w:rsidRPr="00B16D0B">
        <w:rPr>
          <w:rFonts w:ascii="Arial" w:hAnsi="Arial" w:cs="Arial"/>
          <w:sz w:val="20"/>
          <w:szCs w:val="20"/>
          <w:lang w:val="en-GB"/>
        </w:rPr>
        <w:t>and prov</w:t>
      </w:r>
      <w:r w:rsidRPr="00B16D0B">
        <w:rPr>
          <w:rFonts w:ascii="Arial" w:hAnsi="Arial" w:cs="Arial"/>
          <w:sz w:val="20"/>
          <w:szCs w:val="20"/>
          <w:lang w:val="en-GB"/>
        </w:rPr>
        <w:t>ide</w:t>
      </w:r>
      <w:r w:rsidR="001C60B9">
        <w:rPr>
          <w:rFonts w:ascii="Arial" w:hAnsi="Arial" w:cs="Arial"/>
          <w:sz w:val="20"/>
          <w:szCs w:val="20"/>
          <w:lang w:val="en-GB"/>
        </w:rPr>
        <w:t xml:space="preserve"> </w:t>
      </w:r>
      <w:r w:rsidR="00E16FE7" w:rsidRPr="00B16D0B">
        <w:rPr>
          <w:rFonts w:ascii="Arial" w:hAnsi="Arial" w:cs="Arial"/>
          <w:sz w:val="20"/>
          <w:szCs w:val="20"/>
          <w:lang w:val="en-GB"/>
        </w:rPr>
        <w:t xml:space="preserve">detailed statistical information to the public, municipalities, or institutions operating in tourism. </w:t>
      </w:r>
      <w:r w:rsidR="00A7251A" w:rsidRPr="00B16D0B">
        <w:rPr>
          <w:rFonts w:ascii="Arial" w:hAnsi="Arial" w:cs="Arial"/>
          <w:sz w:val="20"/>
          <w:szCs w:val="20"/>
          <w:lang w:val="en-GB"/>
        </w:rPr>
        <w:t xml:space="preserve">This initiative is in line with Airbnb’s </w:t>
      </w:r>
      <w:hyperlink r:id="rId7">
        <w:r w:rsidR="00A7251A" w:rsidRPr="00B16D0B">
          <w:rPr>
            <w:rFonts w:ascii="Arial" w:hAnsi="Arial" w:cs="Arial"/>
            <w:color w:val="1155CC"/>
            <w:sz w:val="20"/>
            <w:szCs w:val="20"/>
            <w:u w:val="single"/>
            <w:lang w:val="en-GB"/>
          </w:rPr>
          <w:t>Community Compact</w:t>
        </w:r>
      </w:hyperlink>
      <w:r w:rsidR="00A7251A" w:rsidRPr="00B16D0B">
        <w:rPr>
          <w:rFonts w:ascii="Arial" w:hAnsi="Arial" w:cs="Arial"/>
          <w:sz w:val="20"/>
          <w:szCs w:val="20"/>
          <w:lang w:val="en-GB"/>
        </w:rPr>
        <w:t xml:space="preserve">, in which the company commits itself to build an open and transparent Community and to provide </w:t>
      </w:r>
      <w:r w:rsidR="00A7251A" w:rsidRPr="00B16D0B">
        <w:rPr>
          <w:rFonts w:ascii="Arial" w:hAnsi="Arial" w:cs="Arial"/>
          <w:sz w:val="20"/>
          <w:szCs w:val="20"/>
        </w:rPr>
        <w:t>towns and municipalities</w:t>
      </w:r>
      <w:r w:rsidR="00A7251A" w:rsidRPr="00B16D0B">
        <w:rPr>
          <w:rFonts w:ascii="Arial" w:hAnsi="Arial" w:cs="Arial"/>
          <w:sz w:val="20"/>
          <w:szCs w:val="20"/>
          <w:lang w:val="en-GB"/>
        </w:rPr>
        <w:t xml:space="preserve"> with the information they need to make informed decisions about home sharing policies.</w:t>
      </w:r>
    </w:p>
    <w:p w:rsidR="00E16FE7" w:rsidRPr="00B16D0B" w:rsidRDefault="00E16FE7" w:rsidP="00537BBA">
      <w:pPr>
        <w:rPr>
          <w:rFonts w:ascii="Arial" w:hAnsi="Arial" w:cs="Arial"/>
          <w:sz w:val="20"/>
          <w:szCs w:val="20"/>
          <w:lang w:val="en-GB"/>
        </w:rPr>
      </w:pPr>
    </w:p>
    <w:p w:rsidR="00537BBA" w:rsidRPr="00B16D0B" w:rsidRDefault="00537BBA" w:rsidP="00537BBA">
      <w:pPr>
        <w:rPr>
          <w:rFonts w:ascii="Arial" w:hAnsi="Arial" w:cs="Arial"/>
          <w:sz w:val="20"/>
          <w:szCs w:val="20"/>
        </w:rPr>
      </w:pPr>
    </w:p>
    <w:p w:rsidR="00537BBA" w:rsidRPr="00B16D0B" w:rsidRDefault="00537BBA" w:rsidP="00537BBA">
      <w:pPr>
        <w:ind w:right="-710"/>
        <w:rPr>
          <w:rFonts w:ascii="Arial" w:hAnsi="Arial" w:cs="Arial"/>
          <w:b/>
          <w:bCs/>
          <w:iCs/>
          <w:sz w:val="20"/>
          <w:szCs w:val="20"/>
          <w:lang w:val="en-GB"/>
        </w:rPr>
      </w:pPr>
      <w:r w:rsidRPr="00B16D0B">
        <w:rPr>
          <w:rFonts w:ascii="Arial" w:hAnsi="Arial" w:cs="Arial"/>
          <w:b/>
          <w:bCs/>
          <w:iCs/>
          <w:sz w:val="20"/>
          <w:szCs w:val="20"/>
          <w:lang w:val="en-GB"/>
        </w:rPr>
        <w:t>Contact</w:t>
      </w:r>
      <w:r w:rsidR="00AE43A6" w:rsidRPr="00B16D0B">
        <w:rPr>
          <w:rFonts w:ascii="Arial" w:hAnsi="Arial" w:cs="Arial"/>
          <w:b/>
          <w:bCs/>
          <w:iCs/>
          <w:sz w:val="20"/>
          <w:szCs w:val="20"/>
          <w:lang w:val="en-GB"/>
        </w:rPr>
        <w:t xml:space="preserve"> – CZSO</w:t>
      </w:r>
      <w:r w:rsidRPr="00B16D0B">
        <w:rPr>
          <w:rFonts w:ascii="Arial" w:hAnsi="Arial" w:cs="Arial"/>
          <w:b/>
          <w:bCs/>
          <w:iCs/>
          <w:sz w:val="20"/>
          <w:szCs w:val="20"/>
          <w:lang w:val="en-GB"/>
        </w:rPr>
        <w:t>:</w:t>
      </w:r>
    </w:p>
    <w:p w:rsidR="00537BBA" w:rsidRPr="00B16D0B" w:rsidRDefault="00537BBA" w:rsidP="00537BBA">
      <w:pPr>
        <w:ind w:right="-710"/>
        <w:rPr>
          <w:rFonts w:ascii="Arial" w:hAnsi="Arial" w:cs="Arial"/>
          <w:sz w:val="20"/>
          <w:szCs w:val="20"/>
          <w:lang w:val="en-GB"/>
        </w:rPr>
      </w:pPr>
      <w:r w:rsidRPr="00B16D0B">
        <w:rPr>
          <w:rFonts w:ascii="Arial" w:hAnsi="Arial" w:cs="Arial"/>
          <w:sz w:val="20"/>
          <w:szCs w:val="20"/>
          <w:lang w:val="en-GB"/>
        </w:rPr>
        <w:t>Jan Cieslar</w:t>
      </w:r>
    </w:p>
    <w:p w:rsidR="00537BBA" w:rsidRPr="00B16D0B" w:rsidRDefault="00537BBA" w:rsidP="00537BBA">
      <w:pPr>
        <w:ind w:right="-710"/>
        <w:rPr>
          <w:rFonts w:ascii="Arial" w:hAnsi="Arial" w:cs="Arial"/>
          <w:sz w:val="20"/>
          <w:szCs w:val="20"/>
          <w:lang w:val="en-GB"/>
        </w:rPr>
      </w:pPr>
      <w:r w:rsidRPr="00B16D0B">
        <w:rPr>
          <w:rFonts w:ascii="Arial" w:hAnsi="Arial" w:cs="Arial"/>
          <w:sz w:val="20"/>
          <w:szCs w:val="20"/>
          <w:lang w:val="en-GB"/>
        </w:rPr>
        <w:t>Spokesman of the CZSO</w:t>
      </w:r>
    </w:p>
    <w:p w:rsidR="00537BBA" w:rsidRPr="00B16D0B" w:rsidRDefault="00537BBA" w:rsidP="00537BBA">
      <w:pPr>
        <w:ind w:right="-710"/>
        <w:rPr>
          <w:rFonts w:ascii="Arial" w:hAnsi="Arial" w:cs="Arial"/>
          <w:sz w:val="20"/>
          <w:szCs w:val="20"/>
          <w:lang w:val="de-DE"/>
        </w:rPr>
      </w:pPr>
      <w:r w:rsidRPr="00B16D0B">
        <w:rPr>
          <w:rFonts w:ascii="Arial" w:hAnsi="Arial" w:cs="Arial"/>
          <w:color w:val="0070C0"/>
          <w:sz w:val="20"/>
          <w:szCs w:val="20"/>
          <w:lang w:val="de-DE"/>
        </w:rPr>
        <w:t>T</w:t>
      </w:r>
      <w:r w:rsidRPr="00B16D0B">
        <w:rPr>
          <w:rFonts w:ascii="Arial" w:hAnsi="Arial" w:cs="Arial"/>
          <w:sz w:val="20"/>
          <w:szCs w:val="20"/>
          <w:lang w:val="de-DE"/>
        </w:rPr>
        <w:t xml:space="preserve"> (+420) 274 052 017   |   </w:t>
      </w:r>
      <w:r w:rsidRPr="00B16D0B">
        <w:rPr>
          <w:rFonts w:ascii="Arial" w:hAnsi="Arial" w:cs="Arial"/>
          <w:color w:val="0070C0"/>
          <w:sz w:val="20"/>
          <w:szCs w:val="20"/>
          <w:lang w:val="de-DE"/>
        </w:rPr>
        <w:t>M</w:t>
      </w:r>
      <w:r w:rsidRPr="00B16D0B">
        <w:rPr>
          <w:rFonts w:ascii="Arial" w:hAnsi="Arial" w:cs="Arial"/>
          <w:sz w:val="20"/>
          <w:szCs w:val="20"/>
          <w:lang w:val="de-DE"/>
        </w:rPr>
        <w:t xml:space="preserve"> (+420) 604 149 190</w:t>
      </w:r>
    </w:p>
    <w:p w:rsidR="00537BBA" w:rsidRPr="00B16D0B" w:rsidRDefault="00537BBA" w:rsidP="00537BBA">
      <w:pPr>
        <w:rPr>
          <w:rFonts w:ascii="Arial" w:hAnsi="Arial" w:cs="Arial"/>
          <w:sz w:val="20"/>
          <w:szCs w:val="20"/>
          <w:lang w:val="de-DE"/>
        </w:rPr>
      </w:pPr>
      <w:r w:rsidRPr="00B16D0B">
        <w:rPr>
          <w:rFonts w:ascii="Arial" w:hAnsi="Arial" w:cs="Arial"/>
          <w:color w:val="0070C0"/>
          <w:sz w:val="20"/>
          <w:szCs w:val="20"/>
          <w:lang w:val="de-DE"/>
        </w:rPr>
        <w:t xml:space="preserve">E </w:t>
      </w:r>
      <w:hyperlink r:id="rId8" w:history="1">
        <w:r w:rsidR="00F3206B" w:rsidRPr="00A12C45">
          <w:rPr>
            <w:rStyle w:val="Hypertextovodkaz"/>
            <w:rFonts w:ascii="Arial" w:hAnsi="Arial" w:cs="Arial"/>
            <w:sz w:val="20"/>
            <w:szCs w:val="20"/>
            <w:lang w:val="de-DE"/>
          </w:rPr>
          <w:t>jan.cieslar@czso.cz</w:t>
        </w:r>
      </w:hyperlink>
      <w:r w:rsidR="00F3206B">
        <w:rPr>
          <w:rFonts w:ascii="Arial" w:hAnsi="Arial" w:cs="Arial"/>
          <w:sz w:val="20"/>
          <w:szCs w:val="20"/>
          <w:lang w:val="de-DE"/>
        </w:rPr>
        <w:t xml:space="preserve"> </w:t>
      </w:r>
      <w:r w:rsidRPr="00B16D0B">
        <w:rPr>
          <w:rFonts w:ascii="Arial" w:hAnsi="Arial" w:cs="Arial"/>
          <w:sz w:val="20"/>
          <w:szCs w:val="20"/>
          <w:lang w:val="de-DE"/>
        </w:rPr>
        <w:t xml:space="preserve">  |   </w:t>
      </w:r>
      <w:r w:rsidRPr="00B16D0B">
        <w:rPr>
          <w:rFonts w:ascii="Arial" w:hAnsi="Arial" w:cs="Arial"/>
          <w:color w:val="0070C0"/>
          <w:sz w:val="20"/>
          <w:szCs w:val="20"/>
          <w:lang w:val="de-DE"/>
        </w:rPr>
        <w:t>Twitter</w:t>
      </w:r>
      <w:r w:rsidRPr="00B16D0B">
        <w:rPr>
          <w:rFonts w:ascii="Arial" w:hAnsi="Arial" w:cs="Arial"/>
          <w:sz w:val="20"/>
          <w:szCs w:val="20"/>
          <w:lang w:val="de-DE"/>
        </w:rPr>
        <w:t xml:space="preserve"> @statistickyurad</w:t>
      </w:r>
    </w:p>
    <w:p w:rsidR="00537BBA" w:rsidRPr="00B16D0B" w:rsidRDefault="00537BBA" w:rsidP="00537BBA">
      <w:pPr>
        <w:rPr>
          <w:rFonts w:ascii="Arial" w:hAnsi="Arial" w:cs="Arial"/>
          <w:sz w:val="20"/>
          <w:szCs w:val="20"/>
          <w:lang w:val="de-DE"/>
        </w:rPr>
      </w:pPr>
    </w:p>
    <w:p w:rsidR="00537BBA" w:rsidRPr="00B16D0B" w:rsidRDefault="00AE43A6" w:rsidP="00537BBA">
      <w:pPr>
        <w:rPr>
          <w:rFonts w:ascii="Arial" w:hAnsi="Arial" w:cs="Arial"/>
          <w:b/>
          <w:sz w:val="20"/>
          <w:szCs w:val="20"/>
        </w:rPr>
      </w:pPr>
      <w:r w:rsidRPr="00B16D0B">
        <w:rPr>
          <w:rFonts w:ascii="Arial" w:hAnsi="Arial" w:cs="Arial"/>
          <w:b/>
          <w:bCs/>
          <w:iCs/>
          <w:sz w:val="20"/>
          <w:szCs w:val="20"/>
          <w:lang w:val="en-GB"/>
        </w:rPr>
        <w:t xml:space="preserve">Contact – </w:t>
      </w:r>
      <w:r w:rsidR="00537BBA" w:rsidRPr="00B16D0B">
        <w:rPr>
          <w:rFonts w:ascii="Arial" w:hAnsi="Arial" w:cs="Arial"/>
          <w:b/>
          <w:sz w:val="20"/>
          <w:szCs w:val="20"/>
        </w:rPr>
        <w:t>Airbnb:</w:t>
      </w:r>
    </w:p>
    <w:p w:rsidR="0063245A" w:rsidRPr="00B16D0B" w:rsidRDefault="006D559E" w:rsidP="0063245A">
      <w:pPr>
        <w:rPr>
          <w:rFonts w:ascii="Arial" w:hAnsi="Arial" w:cs="Arial"/>
          <w:sz w:val="20"/>
          <w:szCs w:val="20"/>
        </w:rPr>
      </w:pPr>
      <w:r w:rsidRPr="00B16D0B">
        <w:rPr>
          <w:rFonts w:ascii="Arial" w:hAnsi="Arial" w:cs="Arial"/>
          <w:color w:val="0070C0"/>
          <w:sz w:val="20"/>
          <w:szCs w:val="20"/>
          <w:lang w:val="de-DE"/>
        </w:rPr>
        <w:t xml:space="preserve">E </w:t>
      </w:r>
      <w:hyperlink r:id="rId9" w:history="1">
        <w:r w:rsidR="00F3206B" w:rsidRPr="00A12C45">
          <w:rPr>
            <w:rStyle w:val="Hypertextovodkaz"/>
            <w:rFonts w:ascii="Arial" w:hAnsi="Arial" w:cs="Arial"/>
            <w:sz w:val="20"/>
            <w:szCs w:val="20"/>
            <w:shd w:val="clear" w:color="auto" w:fill="FFFFFF"/>
          </w:rPr>
          <w:t>press-cz@airbnb.com</w:t>
        </w:r>
      </w:hyperlink>
      <w:r w:rsidR="00F3206B">
        <w:rPr>
          <w:rFonts w:ascii="Arial" w:hAnsi="Arial" w:cs="Arial"/>
          <w:color w:val="222222"/>
          <w:sz w:val="20"/>
          <w:szCs w:val="20"/>
          <w:shd w:val="clear" w:color="auto" w:fill="FFFFFF"/>
        </w:rPr>
        <w:t xml:space="preserve"> </w:t>
      </w:r>
    </w:p>
    <w:p w:rsidR="002F075B" w:rsidRDefault="002F075B" w:rsidP="00537BBA">
      <w:pPr>
        <w:rPr>
          <w:rFonts w:cs="Arial"/>
          <w:highlight w:val="yellow"/>
          <w:lang w:val="en-GB"/>
        </w:rPr>
      </w:pPr>
    </w:p>
    <w:p w:rsidR="0063245A" w:rsidRPr="004D078C" w:rsidRDefault="0063245A" w:rsidP="00537BBA">
      <w:pPr>
        <w:rPr>
          <w:rFonts w:cs="Arial"/>
          <w:highlight w:val="yellow"/>
          <w:lang w:val="en-GB"/>
        </w:rPr>
      </w:pPr>
    </w:p>
    <w:p w:rsidR="00537BBA" w:rsidRPr="008C5526" w:rsidRDefault="00537BBA" w:rsidP="0063245A">
      <w:pPr>
        <w:rPr>
          <w:lang w:val="de-DE"/>
        </w:rPr>
      </w:pPr>
    </w:p>
    <w:sectPr w:rsidR="00537BBA" w:rsidRPr="008C5526" w:rsidSect="00405244">
      <w:headerReference w:type="even" r:id="rId10"/>
      <w:headerReference w:type="default" r:id="rId11"/>
      <w:footerReference w:type="even" r:id="rId12"/>
      <w:footerReference w:type="default" r:id="rId13"/>
      <w:headerReference w:type="first" r:id="rId14"/>
      <w:footerReference w:type="first" r:id="rId15"/>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724" w:rsidRDefault="001D3724" w:rsidP="00BA6370">
      <w:r>
        <w:separator/>
      </w:r>
    </w:p>
  </w:endnote>
  <w:endnote w:type="continuationSeparator" w:id="0">
    <w:p w:rsidR="001D3724" w:rsidRDefault="001D3724"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CA" w:rsidRDefault="004115C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CA" w:rsidRDefault="00817AF1">
    <w:pPr>
      <w:pStyle w:val="Zpat"/>
    </w:pPr>
    <w:r>
      <w:rPr>
        <w:noProof/>
        <w:lang w:eastAsia="cs-CZ"/>
      </w:rPr>
      <w:pict>
        <v:shapetype id="_x0000_t202" coordsize="21600,21600" o:spt="202" path="m,l,21600r21600,l21600,xe">
          <v:stroke joinstyle="miter"/>
          <v:path gradientshapeok="t" o:connecttype="rect"/>
        </v:shapetype>
        <v:shape id="Textové pole 2" o:spid="_x0000_s4098" type="#_x0000_t202" style="position:absolute;margin-left:99.3pt;margin-top:763.2pt;width:426.2pt;height:58.25pt;z-index:2516536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4115CA" w:rsidRPr="00813BF3" w:rsidRDefault="004115CA" w:rsidP="00DE72EB">
                <w:pPr>
                  <w:spacing w:line="220" w:lineRule="atLeas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desátém 81  |  100 82  Prague 10</w:t>
                </w:r>
              </w:p>
              <w:p w:rsidR="004115CA" w:rsidRPr="00D52A09" w:rsidRDefault="004115CA" w:rsidP="00DE72EB">
                <w:pPr>
                  <w:spacing w:line="220" w:lineRule="atLeast"/>
                  <w:rPr>
                    <w:rFonts w:cs="Arial"/>
                    <w:b/>
                    <w:bCs/>
                    <w:sz w:val="15"/>
                    <w:szCs w:val="15"/>
                  </w:rPr>
                </w:pPr>
                <w:r w:rsidRPr="00D52A09">
                  <w:rPr>
                    <w:rFonts w:cs="Arial"/>
                    <w:b/>
                    <w:bCs/>
                    <w:sz w:val="15"/>
                    <w:szCs w:val="15"/>
                  </w:rPr>
                  <w:t>Information Services Unit – Headquarters</w:t>
                </w:r>
              </w:p>
              <w:p w:rsidR="004115CA" w:rsidRDefault="004115CA"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4115CA" w:rsidRPr="00D52A09" w:rsidRDefault="004115CA"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4115CA" w:rsidRPr="00813BF3" w:rsidRDefault="004115CA" w:rsidP="00DE72EB">
                <w:pPr>
                  <w:tabs>
                    <w:tab w:val="right" w:pos="8505"/>
                  </w:tabs>
                  <w:spacing w:line="220" w:lineRule="atLeast"/>
                  <w:rPr>
                    <w:rFonts w:cs="Arial"/>
                  </w:rPr>
                </w:pPr>
                <w:r w:rsidRPr="007A6CC7">
                  <w:rPr>
                    <w:rFonts w:cs="Arial"/>
                    <w:sz w:val="15"/>
                    <w:szCs w:val="15"/>
                    <w:lang w:val="de-DE"/>
                  </w:rPr>
                  <w:t xml:space="preserve">tel: +420 274 052 304, e-mail: </w:t>
                </w:r>
                <w:hyperlink r:id="rId1" w:history="1">
                  <w:r w:rsidRPr="007A6CC7">
                    <w:rPr>
                      <w:rStyle w:val="Hypertextovodkaz"/>
                      <w:rFonts w:cs="Arial"/>
                      <w:color w:val="0071BC"/>
                      <w:sz w:val="15"/>
                      <w:szCs w:val="15"/>
                      <w:lang w:val="de-DE"/>
                    </w:rPr>
                    <w:t>infoservis@czso.cz</w:t>
                  </w:r>
                </w:hyperlink>
                <w:r w:rsidRPr="007A6CC7">
                  <w:rPr>
                    <w:rFonts w:cs="Arial"/>
                    <w:sz w:val="15"/>
                    <w:szCs w:val="15"/>
                    <w:lang w:val="de-DE"/>
                  </w:rPr>
                  <w:tab/>
                </w:r>
                <w:r w:rsidR="00817AF1" w:rsidRPr="007E75DE">
                  <w:rPr>
                    <w:rFonts w:cs="Arial"/>
                    <w:szCs w:val="15"/>
                  </w:rPr>
                  <w:fldChar w:fldCharType="begin"/>
                </w:r>
                <w:r w:rsidRPr="007A6CC7">
                  <w:rPr>
                    <w:rFonts w:cs="Arial"/>
                    <w:szCs w:val="15"/>
                    <w:lang w:val="de-DE"/>
                  </w:rPr>
                  <w:instrText xml:space="preserve"> PAGE   \* MERGEFORMAT </w:instrText>
                </w:r>
                <w:r w:rsidR="00817AF1" w:rsidRPr="007E75DE">
                  <w:rPr>
                    <w:rFonts w:cs="Arial"/>
                    <w:szCs w:val="15"/>
                  </w:rPr>
                  <w:fldChar w:fldCharType="separate"/>
                </w:r>
                <w:r w:rsidR="00F3206B">
                  <w:rPr>
                    <w:rFonts w:cs="Arial"/>
                    <w:noProof/>
                    <w:szCs w:val="15"/>
                    <w:lang w:val="de-DE"/>
                  </w:rPr>
                  <w:t>1</w:t>
                </w:r>
                <w:r w:rsidR="00817AF1" w:rsidRPr="007E75DE">
                  <w:rPr>
                    <w:rFonts w:cs="Arial"/>
                    <w:szCs w:val="15"/>
                  </w:rPr>
                  <w:fldChar w:fldCharType="end"/>
                </w:r>
              </w:p>
              <w:p w:rsidR="004115CA" w:rsidRPr="007A6CC7" w:rsidRDefault="004115CA" w:rsidP="00380178">
                <w:pPr>
                  <w:tabs>
                    <w:tab w:val="right" w:pos="8505"/>
                  </w:tabs>
                  <w:spacing w:line="220" w:lineRule="atLeast"/>
                  <w:rPr>
                    <w:rFonts w:cs="Arial"/>
                    <w:lang w:val="de-DE"/>
                  </w:rPr>
                </w:pPr>
              </w:p>
            </w:txbxContent>
          </v:textbox>
          <w10:wrap anchorx="page" anchory="page"/>
        </v:shape>
      </w:pict>
    </w:r>
    <w:r>
      <w:rPr>
        <w:noProof/>
        <w:lang w:eastAsia="cs-CZ"/>
      </w:rPr>
      <w:pict>
        <v:line id="Přímá spojnice 2" o:spid="_x0000_s4097" style="position:absolute;flip:y;z-index:251652608;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CA" w:rsidRDefault="004115C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724" w:rsidRDefault="001D3724" w:rsidP="00BA6370">
      <w:r>
        <w:separator/>
      </w:r>
    </w:p>
  </w:footnote>
  <w:footnote w:type="continuationSeparator" w:id="0">
    <w:p w:rsidR="001D3724" w:rsidRDefault="001D3724"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CA" w:rsidRDefault="004115C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CA" w:rsidRDefault="004115CA">
    <w:pPr>
      <w:pStyle w:val="Zhlav"/>
    </w:pPr>
    <w:r>
      <w:rPr>
        <w:noProof/>
        <w:lang w:eastAsia="cs-CZ"/>
      </w:rPr>
      <w:drawing>
        <wp:anchor distT="0" distB="0" distL="114300" distR="114300" simplePos="0" relativeHeight="251662848" behindDoc="0" locked="0" layoutInCell="1" allowOverlap="1">
          <wp:simplePos x="0" y="0"/>
          <wp:positionH relativeFrom="margin">
            <wp:posOffset>3900805</wp:posOffset>
          </wp:positionH>
          <wp:positionV relativeFrom="paragraph">
            <wp:posOffset>-76200</wp:posOffset>
          </wp:positionV>
          <wp:extent cx="1513205" cy="678180"/>
          <wp:effectExtent l="0" t="0" r="0" b="7620"/>
          <wp:wrapThrough wrapText="bothSides">
            <wp:wrapPolygon edited="0">
              <wp:start x="0" y="0"/>
              <wp:lineTo x="0" y="21236"/>
              <wp:lineTo x="21210" y="21236"/>
              <wp:lineTo x="21210" y="0"/>
              <wp:lineTo x="0" y="0"/>
            </wp:wrapPolygon>
          </wp:wrapThrough>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rbn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13205" cy="678180"/>
                  </a:xfrm>
                  <a:prstGeom prst="rect">
                    <a:avLst/>
                  </a:prstGeom>
                </pic:spPr>
              </pic:pic>
            </a:graphicData>
          </a:graphic>
        </wp:anchor>
      </w:drawing>
    </w:r>
    <w:r w:rsidR="00817AF1">
      <w:rPr>
        <w:noProof/>
        <w:lang w:eastAsia="cs-CZ"/>
      </w:rPr>
      <w:pict>
        <v:shape id="Freeform 40" o:spid="_x0000_s410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w:r>
    <w:r w:rsidR="00817AF1">
      <w:rPr>
        <w:noProof/>
        <w:lang w:eastAsia="cs-CZ"/>
      </w:rPr>
      <w:pict>
        <v:shape id="Freeform 39" o:spid="_x0000_s4105"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w:r>
    <w:r w:rsidR="00817AF1">
      <w:rPr>
        <w:noProof/>
        <w:lang w:eastAsia="cs-CZ"/>
      </w:rPr>
      <w:pict>
        <v:shape id="Freeform 38" o:spid="_x0000_s4104"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w:r>
    <w:r w:rsidR="00817AF1">
      <w:rPr>
        <w:noProof/>
        <w:lang w:eastAsia="cs-CZ"/>
      </w:rPr>
      <w:pict>
        <v:rect id="Rectangle 37" o:spid="_x0000_s4103" style="position:absolute;margin-left:-41.35pt;margin-top:31pt;width:35.95pt;height:7.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w:r>
    <w:r w:rsidR="00817AF1">
      <w:rPr>
        <w:noProof/>
        <w:lang w:eastAsia="cs-CZ"/>
      </w:rPr>
      <w:pict>
        <v:rect id="Rectangle 36" o:spid="_x0000_s4102" style="position:absolute;margin-left:-69.5pt;margin-top:19.55pt;width:64.1pt;height:7.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w:r>
    <w:r w:rsidR="00817AF1">
      <w:rPr>
        <w:noProof/>
        <w:lang w:eastAsia="cs-CZ"/>
      </w:rPr>
      <w:pict>
        <v:rect id="Rectangle 35" o:spid="_x0000_s4101" style="position:absolute;margin-left:-38.4pt;margin-top:8.1pt;width:33pt;height:7.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w:r>
    <w:r w:rsidR="00817AF1">
      <w:rPr>
        <w:noProof/>
        <w:lang w:eastAsia="cs-CZ"/>
      </w:rPr>
      <w:pict>
        <v:shape id="Freeform 34" o:spid="_x0000_s4100"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w:r>
    <w:r w:rsidR="00817AF1">
      <w:rPr>
        <w:noProof/>
        <w:lang w:eastAsia="cs-CZ"/>
      </w:rPr>
      <w:pict>
        <v:rect id="Rectangle 33" o:spid="_x0000_s4099" style="position:absolute;margin-left:97.8pt;margin-top:95.55pt;width:428.9pt;height:28.4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CA" w:rsidRDefault="004115CA">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cs-CZ"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ttachedTemplate r:id="rId1"/>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A6CC7"/>
    <w:rsid w:val="00043BF4"/>
    <w:rsid w:val="000843A5"/>
    <w:rsid w:val="00091722"/>
    <w:rsid w:val="000B6F63"/>
    <w:rsid w:val="000D76CB"/>
    <w:rsid w:val="000F2BF6"/>
    <w:rsid w:val="00102D4F"/>
    <w:rsid w:val="0011158B"/>
    <w:rsid w:val="001153EF"/>
    <w:rsid w:val="00116ED1"/>
    <w:rsid w:val="00123849"/>
    <w:rsid w:val="0013242C"/>
    <w:rsid w:val="001404AB"/>
    <w:rsid w:val="00146D59"/>
    <w:rsid w:val="0017231D"/>
    <w:rsid w:val="00176E26"/>
    <w:rsid w:val="0018061F"/>
    <w:rsid w:val="001810DC"/>
    <w:rsid w:val="00192100"/>
    <w:rsid w:val="001B607F"/>
    <w:rsid w:val="001B6CC5"/>
    <w:rsid w:val="001C60B9"/>
    <w:rsid w:val="001C71FD"/>
    <w:rsid w:val="001D369A"/>
    <w:rsid w:val="001D3724"/>
    <w:rsid w:val="001E2D31"/>
    <w:rsid w:val="001E5911"/>
    <w:rsid w:val="001F08B3"/>
    <w:rsid w:val="002070FB"/>
    <w:rsid w:val="00213729"/>
    <w:rsid w:val="00220AF8"/>
    <w:rsid w:val="002264C8"/>
    <w:rsid w:val="002406FA"/>
    <w:rsid w:val="00297900"/>
    <w:rsid w:val="002B2E47"/>
    <w:rsid w:val="002D37F5"/>
    <w:rsid w:val="002D444A"/>
    <w:rsid w:val="002F075B"/>
    <w:rsid w:val="00310CFD"/>
    <w:rsid w:val="00321251"/>
    <w:rsid w:val="0032398D"/>
    <w:rsid w:val="003301A3"/>
    <w:rsid w:val="00331315"/>
    <w:rsid w:val="0034527E"/>
    <w:rsid w:val="0035568E"/>
    <w:rsid w:val="00355A47"/>
    <w:rsid w:val="0036777B"/>
    <w:rsid w:val="00380178"/>
    <w:rsid w:val="0038282A"/>
    <w:rsid w:val="00391B98"/>
    <w:rsid w:val="00397580"/>
    <w:rsid w:val="003A45C8"/>
    <w:rsid w:val="003B7F42"/>
    <w:rsid w:val="003C2DCF"/>
    <w:rsid w:val="003C3372"/>
    <w:rsid w:val="003C7FE7"/>
    <w:rsid w:val="003D0499"/>
    <w:rsid w:val="003D3576"/>
    <w:rsid w:val="003F526A"/>
    <w:rsid w:val="00405244"/>
    <w:rsid w:val="004115CA"/>
    <w:rsid w:val="00431BF9"/>
    <w:rsid w:val="00436D82"/>
    <w:rsid w:val="004436EE"/>
    <w:rsid w:val="0045547F"/>
    <w:rsid w:val="004727A4"/>
    <w:rsid w:val="004920AD"/>
    <w:rsid w:val="004C7E42"/>
    <w:rsid w:val="004D05B3"/>
    <w:rsid w:val="004D078C"/>
    <w:rsid w:val="004E1445"/>
    <w:rsid w:val="004E479E"/>
    <w:rsid w:val="004E79F0"/>
    <w:rsid w:val="004F5C73"/>
    <w:rsid w:val="004F78E6"/>
    <w:rsid w:val="00512D99"/>
    <w:rsid w:val="00531DBB"/>
    <w:rsid w:val="005322E9"/>
    <w:rsid w:val="0053350A"/>
    <w:rsid w:val="00537BBA"/>
    <w:rsid w:val="00560BCC"/>
    <w:rsid w:val="00564213"/>
    <w:rsid w:val="005B65D7"/>
    <w:rsid w:val="005F79FB"/>
    <w:rsid w:val="00604406"/>
    <w:rsid w:val="00605F4A"/>
    <w:rsid w:val="00607822"/>
    <w:rsid w:val="006103AA"/>
    <w:rsid w:val="00613BBF"/>
    <w:rsid w:val="00622B80"/>
    <w:rsid w:val="0063245A"/>
    <w:rsid w:val="0064139A"/>
    <w:rsid w:val="00667729"/>
    <w:rsid w:val="006D3BED"/>
    <w:rsid w:val="006D559E"/>
    <w:rsid w:val="006D5C60"/>
    <w:rsid w:val="006E024F"/>
    <w:rsid w:val="006E4E81"/>
    <w:rsid w:val="006F0D9B"/>
    <w:rsid w:val="00707F7D"/>
    <w:rsid w:val="00717EC5"/>
    <w:rsid w:val="007310BE"/>
    <w:rsid w:val="00755D8B"/>
    <w:rsid w:val="00763787"/>
    <w:rsid w:val="007A0CA5"/>
    <w:rsid w:val="007A57F2"/>
    <w:rsid w:val="007A6CC7"/>
    <w:rsid w:val="007B1333"/>
    <w:rsid w:val="007B4E6C"/>
    <w:rsid w:val="007F101F"/>
    <w:rsid w:val="007F1D94"/>
    <w:rsid w:val="007F4AEB"/>
    <w:rsid w:val="007F75B2"/>
    <w:rsid w:val="008043C4"/>
    <w:rsid w:val="00817AF1"/>
    <w:rsid w:val="00831B1B"/>
    <w:rsid w:val="0084696B"/>
    <w:rsid w:val="00855FB3"/>
    <w:rsid w:val="0085791C"/>
    <w:rsid w:val="00861D0E"/>
    <w:rsid w:val="00867569"/>
    <w:rsid w:val="008809E8"/>
    <w:rsid w:val="00885C0D"/>
    <w:rsid w:val="008A14E9"/>
    <w:rsid w:val="008A750A"/>
    <w:rsid w:val="008B3970"/>
    <w:rsid w:val="008B56E2"/>
    <w:rsid w:val="008B5E6B"/>
    <w:rsid w:val="008C384C"/>
    <w:rsid w:val="008C5526"/>
    <w:rsid w:val="008D0F11"/>
    <w:rsid w:val="008D22FF"/>
    <w:rsid w:val="008D4C0E"/>
    <w:rsid w:val="008E297F"/>
    <w:rsid w:val="008F4639"/>
    <w:rsid w:val="008F5AFA"/>
    <w:rsid w:val="008F73B4"/>
    <w:rsid w:val="009035E8"/>
    <w:rsid w:val="00937553"/>
    <w:rsid w:val="00940276"/>
    <w:rsid w:val="00950546"/>
    <w:rsid w:val="0095608C"/>
    <w:rsid w:val="00971374"/>
    <w:rsid w:val="00990DF0"/>
    <w:rsid w:val="009B1BA1"/>
    <w:rsid w:val="009B55B1"/>
    <w:rsid w:val="009E22D9"/>
    <w:rsid w:val="009E39C5"/>
    <w:rsid w:val="009F42DA"/>
    <w:rsid w:val="00A07BA7"/>
    <w:rsid w:val="00A14830"/>
    <w:rsid w:val="00A20D93"/>
    <w:rsid w:val="00A25310"/>
    <w:rsid w:val="00A4343D"/>
    <w:rsid w:val="00A502F1"/>
    <w:rsid w:val="00A50D12"/>
    <w:rsid w:val="00A523C7"/>
    <w:rsid w:val="00A70A83"/>
    <w:rsid w:val="00A7251A"/>
    <w:rsid w:val="00A803C9"/>
    <w:rsid w:val="00A81EB3"/>
    <w:rsid w:val="00A9230D"/>
    <w:rsid w:val="00AB6196"/>
    <w:rsid w:val="00AC3140"/>
    <w:rsid w:val="00AE43A6"/>
    <w:rsid w:val="00AE5F51"/>
    <w:rsid w:val="00B00C1D"/>
    <w:rsid w:val="00B16963"/>
    <w:rsid w:val="00B16D0B"/>
    <w:rsid w:val="00B23595"/>
    <w:rsid w:val="00B632CC"/>
    <w:rsid w:val="00BA12F1"/>
    <w:rsid w:val="00BA439F"/>
    <w:rsid w:val="00BA5692"/>
    <w:rsid w:val="00BA6370"/>
    <w:rsid w:val="00BC4070"/>
    <w:rsid w:val="00BE11CE"/>
    <w:rsid w:val="00C2352D"/>
    <w:rsid w:val="00C269D4"/>
    <w:rsid w:val="00C4160D"/>
    <w:rsid w:val="00C61C5A"/>
    <w:rsid w:val="00C6506E"/>
    <w:rsid w:val="00C8406E"/>
    <w:rsid w:val="00C9253C"/>
    <w:rsid w:val="00CB2709"/>
    <w:rsid w:val="00CB4C1F"/>
    <w:rsid w:val="00CB6F89"/>
    <w:rsid w:val="00CE228C"/>
    <w:rsid w:val="00CE71D9"/>
    <w:rsid w:val="00CF545B"/>
    <w:rsid w:val="00D06EF4"/>
    <w:rsid w:val="00D078DA"/>
    <w:rsid w:val="00D209A7"/>
    <w:rsid w:val="00D27D69"/>
    <w:rsid w:val="00D318C5"/>
    <w:rsid w:val="00D448C2"/>
    <w:rsid w:val="00D57C75"/>
    <w:rsid w:val="00D666C3"/>
    <w:rsid w:val="00D811AB"/>
    <w:rsid w:val="00DC3EC0"/>
    <w:rsid w:val="00DD3FAB"/>
    <w:rsid w:val="00DD60BF"/>
    <w:rsid w:val="00DE72EB"/>
    <w:rsid w:val="00DF47FE"/>
    <w:rsid w:val="00E0156A"/>
    <w:rsid w:val="00E16FE7"/>
    <w:rsid w:val="00E26704"/>
    <w:rsid w:val="00E31980"/>
    <w:rsid w:val="00E52F0C"/>
    <w:rsid w:val="00E6423C"/>
    <w:rsid w:val="00E66002"/>
    <w:rsid w:val="00E71483"/>
    <w:rsid w:val="00E76E50"/>
    <w:rsid w:val="00E8665C"/>
    <w:rsid w:val="00E91D2C"/>
    <w:rsid w:val="00E93830"/>
    <w:rsid w:val="00E93E0E"/>
    <w:rsid w:val="00EB1A25"/>
    <w:rsid w:val="00EB1ED3"/>
    <w:rsid w:val="00EB2584"/>
    <w:rsid w:val="00EC1E9F"/>
    <w:rsid w:val="00EC4AA6"/>
    <w:rsid w:val="00ED3299"/>
    <w:rsid w:val="00EE70B7"/>
    <w:rsid w:val="00F225C2"/>
    <w:rsid w:val="00F27476"/>
    <w:rsid w:val="00F314B7"/>
    <w:rsid w:val="00F3206B"/>
    <w:rsid w:val="00F43CC8"/>
    <w:rsid w:val="00F7683F"/>
    <w:rsid w:val="00F80BCE"/>
    <w:rsid w:val="00F83C49"/>
    <w:rsid w:val="00F85A99"/>
    <w:rsid w:val="00FB687C"/>
    <w:rsid w:val="00FE114D"/>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63245A"/>
    <w:rPr>
      <w:rFonts w:ascii="Times New Roman" w:eastAsia="Times New Roman" w:hAnsi="Times New Roman"/>
      <w:sz w:val="24"/>
      <w:szCs w:val="24"/>
      <w:lang w:val="en-US"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line="276" w:lineRule="auto"/>
      <w:outlineLvl w:val="2"/>
    </w:pPr>
    <w:rPr>
      <w:rFonts w:ascii="Arial" w:hAnsi="Arial"/>
      <w:b/>
      <w:bCs/>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rPr>
      <w:rFonts w:ascii="Arial" w:eastAsia="Calibri" w:hAnsi="Arial"/>
      <w:sz w:val="20"/>
      <w:szCs w:val="22"/>
      <w:lang w:val="cs-CZ"/>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rPr>
      <w:rFonts w:ascii="Arial" w:eastAsia="Calibri" w:hAnsi="Arial"/>
      <w:sz w:val="20"/>
      <w:szCs w:val="22"/>
      <w:lang w:val="cs-CZ"/>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lang w:val="cs-CZ"/>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eastAsia="Calibri" w:hAnsi="TimesNewRomanPSMT" w:cs="TimesNewRomanPSMT"/>
      <w:color w:val="000000"/>
      <w:lang w:val="cs-CZ"/>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styleId="Sledovanodkaz">
    <w:name w:val="FollowedHyperlink"/>
    <w:uiPriority w:val="99"/>
    <w:semiHidden/>
    <w:unhideWhenUsed/>
    <w:rsid w:val="000F2BF6"/>
    <w:rPr>
      <w:color w:val="954F72"/>
      <w:u w:val="single"/>
    </w:rPr>
  </w:style>
  <w:style w:type="character" w:styleId="Odkaznakoment">
    <w:name w:val="annotation reference"/>
    <w:basedOn w:val="Standardnpsmoodstavce"/>
    <w:uiPriority w:val="99"/>
    <w:semiHidden/>
    <w:unhideWhenUsed/>
    <w:rsid w:val="008C5526"/>
    <w:rPr>
      <w:sz w:val="16"/>
      <w:szCs w:val="16"/>
    </w:rPr>
  </w:style>
  <w:style w:type="paragraph" w:styleId="Textkomente">
    <w:name w:val="annotation text"/>
    <w:basedOn w:val="Normln"/>
    <w:link w:val="TextkomenteChar"/>
    <w:uiPriority w:val="99"/>
    <w:semiHidden/>
    <w:unhideWhenUsed/>
    <w:rsid w:val="008C5526"/>
    <w:rPr>
      <w:rFonts w:ascii="Arial" w:eastAsia="Calibri" w:hAnsi="Arial"/>
      <w:sz w:val="20"/>
      <w:szCs w:val="20"/>
      <w:lang w:val="cs-CZ"/>
    </w:rPr>
  </w:style>
  <w:style w:type="character" w:customStyle="1" w:styleId="TextkomenteChar">
    <w:name w:val="Text komentáře Char"/>
    <w:basedOn w:val="Standardnpsmoodstavce"/>
    <w:link w:val="Textkomente"/>
    <w:uiPriority w:val="99"/>
    <w:semiHidden/>
    <w:rsid w:val="008C5526"/>
    <w:rPr>
      <w:rFonts w:ascii="Arial" w:hAnsi="Arial"/>
      <w:lang w:eastAsia="en-US"/>
    </w:rPr>
  </w:style>
  <w:style w:type="paragraph" w:styleId="Pedmtkomente">
    <w:name w:val="annotation subject"/>
    <w:basedOn w:val="Textkomente"/>
    <w:next w:val="Textkomente"/>
    <w:link w:val="PedmtkomenteChar"/>
    <w:uiPriority w:val="99"/>
    <w:semiHidden/>
    <w:unhideWhenUsed/>
    <w:rsid w:val="008C5526"/>
    <w:rPr>
      <w:b/>
      <w:bCs/>
    </w:rPr>
  </w:style>
  <w:style w:type="character" w:customStyle="1" w:styleId="PedmtkomenteChar">
    <w:name w:val="Předmět komentáře Char"/>
    <w:basedOn w:val="TextkomenteChar"/>
    <w:link w:val="Pedmtkomente"/>
    <w:uiPriority w:val="99"/>
    <w:semiHidden/>
    <w:rsid w:val="008C5526"/>
    <w:rPr>
      <w:rFonts w:ascii="Arial" w:hAnsi="Arial"/>
      <w:b/>
      <w:bCs/>
      <w:lang w:eastAsia="en-US"/>
    </w:rPr>
  </w:style>
  <w:style w:type="paragraph" w:styleId="Normlnweb">
    <w:name w:val="Normal (Web)"/>
    <w:basedOn w:val="Normln"/>
    <w:uiPriority w:val="99"/>
    <w:semiHidden/>
    <w:unhideWhenUsed/>
    <w:rsid w:val="008C5526"/>
    <w:pPr>
      <w:spacing w:before="100" w:beforeAutospacing="1" w:after="100" w:afterAutospacing="1"/>
    </w:pPr>
  </w:style>
  <w:style w:type="character" w:customStyle="1" w:styleId="UnresolvedMention">
    <w:name w:val="Unresolved Mention"/>
    <w:basedOn w:val="Standardnpsmoodstavce"/>
    <w:uiPriority w:val="99"/>
    <w:semiHidden/>
    <w:unhideWhenUsed/>
    <w:rsid w:val="0063245A"/>
    <w:rPr>
      <w:color w:val="605E5C"/>
      <w:shd w:val="clear" w:color="auto" w:fill="E1DFDD"/>
    </w:rPr>
  </w:style>
  <w:style w:type="character" w:customStyle="1" w:styleId="tlid-translation">
    <w:name w:val="tlid-translation"/>
    <w:basedOn w:val="Standardnpsmoodstavce"/>
    <w:rsid w:val="001E2D31"/>
  </w:style>
  <w:style w:type="paragraph" w:styleId="Revize">
    <w:name w:val="Revision"/>
    <w:hidden/>
    <w:uiPriority w:val="99"/>
    <w:semiHidden/>
    <w:rsid w:val="00B16D0B"/>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61564315">
      <w:bodyDiv w:val="1"/>
      <w:marLeft w:val="0"/>
      <w:marRight w:val="0"/>
      <w:marTop w:val="0"/>
      <w:marBottom w:val="0"/>
      <w:divBdr>
        <w:top w:val="none" w:sz="0" w:space="0" w:color="auto"/>
        <w:left w:val="none" w:sz="0" w:space="0" w:color="auto"/>
        <w:bottom w:val="none" w:sz="0" w:space="0" w:color="auto"/>
        <w:right w:val="none" w:sz="0" w:space="0" w:color="auto"/>
      </w:divBdr>
    </w:div>
    <w:div w:id="387996501">
      <w:bodyDiv w:val="1"/>
      <w:marLeft w:val="0"/>
      <w:marRight w:val="0"/>
      <w:marTop w:val="0"/>
      <w:marBottom w:val="0"/>
      <w:divBdr>
        <w:top w:val="none" w:sz="0" w:space="0" w:color="auto"/>
        <w:left w:val="none" w:sz="0" w:space="0" w:color="auto"/>
        <w:bottom w:val="none" w:sz="0" w:space="0" w:color="auto"/>
        <w:right w:val="none" w:sz="0" w:space="0" w:color="auto"/>
      </w:divBdr>
    </w:div>
    <w:div w:id="680472151">
      <w:bodyDiv w:val="1"/>
      <w:marLeft w:val="0"/>
      <w:marRight w:val="0"/>
      <w:marTop w:val="0"/>
      <w:marBottom w:val="0"/>
      <w:divBdr>
        <w:top w:val="none" w:sz="0" w:space="0" w:color="auto"/>
        <w:left w:val="none" w:sz="0" w:space="0" w:color="auto"/>
        <w:bottom w:val="none" w:sz="0" w:space="0" w:color="auto"/>
        <w:right w:val="none" w:sz="0" w:space="0" w:color="auto"/>
      </w:divBdr>
    </w:div>
    <w:div w:id="90145069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50778587">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8589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cieslar@czso.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irbnbcitizen.com/community-compac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cz@airbnb.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352;ABLONY%202019%20AJ\Rychl&#225;%20informace%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42AE-EF65-4F14-949B-E0440E1B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1</TotalTime>
  <Pages>1</Pages>
  <Words>387</Words>
  <Characters>2290</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ČSÚ</Company>
  <LinksUpToDate>false</LinksUpToDate>
  <CharactersWithSpaces>2672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Milada Matoušová</dc:creator>
  <cp:keywords/>
  <cp:lastModifiedBy>Ing. Jurij Kogan</cp:lastModifiedBy>
  <cp:revision>3</cp:revision>
  <cp:lastPrinted>2019-04-24T05:45:00Z</cp:lastPrinted>
  <dcterms:created xsi:type="dcterms:W3CDTF">2019-04-25T07:40:00Z</dcterms:created>
  <dcterms:modified xsi:type="dcterms:W3CDTF">2019-04-25T07:46:00Z</dcterms:modified>
</cp:coreProperties>
</file>