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77777777" w:rsidR="00867569" w:rsidRPr="00AE6D5B" w:rsidRDefault="008F5F9F" w:rsidP="00277407">
      <w:pPr>
        <w:pStyle w:val="Datum"/>
      </w:pPr>
      <w:r>
        <w:t>2</w:t>
      </w:r>
      <w:r w:rsidR="002079B2">
        <w:t>8</w:t>
      </w:r>
      <w:r w:rsidR="00660D74">
        <w:t>.</w:t>
      </w:r>
      <w:r w:rsidR="00F267CF">
        <w:t xml:space="preserve"> února </w:t>
      </w:r>
      <w:r w:rsidR="00660D74">
        <w:t>2019</w:t>
      </w:r>
    </w:p>
    <w:p w14:paraId="6676DFF2" w14:textId="77777777" w:rsidR="00867569" w:rsidRPr="00AE6D5B" w:rsidRDefault="00D33B78" w:rsidP="00277407">
      <w:pPr>
        <w:pStyle w:val="Nzev"/>
      </w:pPr>
      <w:r w:rsidRPr="00D33B78">
        <w:t>Cestovní ruch přinesl ekonomice 2</w:t>
      </w:r>
      <w:r>
        <w:t>92</w:t>
      </w:r>
      <w:r w:rsidRPr="00D33B78">
        <w:t xml:space="preserve"> miliard korun</w:t>
      </w:r>
    </w:p>
    <w:p w14:paraId="797A2A0A" w14:textId="77777777" w:rsidR="00D33B78" w:rsidRDefault="00D33B78" w:rsidP="00981C1B">
      <w:pPr>
        <w:pStyle w:val="Perex"/>
        <w:spacing w:after="0"/>
      </w:pPr>
      <w:r>
        <w:t xml:space="preserve">Cestovnímu ruchu se v České republice daří. </w:t>
      </w:r>
      <w:r w:rsidRPr="00D33B78">
        <w:t>V roce 2017 tvořil tento obor 2,9 % hrubého domácího produktu. Zaměstnával 238,8 tisíce osob, což bylo meziročně o 2,4 % více. Zaměstnanci tvořili 82 % a sebezaměstnané osoby podnikající v oboru 18 %.</w:t>
      </w:r>
    </w:p>
    <w:p w14:paraId="5EABCDBF" w14:textId="77777777" w:rsidR="00981C1B" w:rsidRDefault="00981C1B" w:rsidP="00981C1B">
      <w:pPr>
        <w:pStyle w:val="Perex"/>
        <w:spacing w:after="0"/>
        <w:rPr>
          <w:b w:val="0"/>
        </w:rPr>
      </w:pPr>
    </w:p>
    <w:p w14:paraId="53C36093" w14:textId="77777777" w:rsidR="008F389E" w:rsidRDefault="00FA5DA5" w:rsidP="00D33B78">
      <w:pPr>
        <w:rPr>
          <w:rFonts w:cs="Arial"/>
          <w:i/>
        </w:rPr>
      </w:pPr>
      <w:r w:rsidRPr="00FA5DA5">
        <w:rPr>
          <w:rFonts w:cs="Arial"/>
          <w:i/>
        </w:rPr>
        <w:t>„</w:t>
      </w:r>
      <w:r w:rsidR="00F658F1">
        <w:rPr>
          <w:rFonts w:cs="Arial"/>
          <w:i/>
        </w:rPr>
        <w:t>O</w:t>
      </w:r>
      <w:r w:rsidR="00D33B78" w:rsidRPr="00FA5DA5">
        <w:rPr>
          <w:rFonts w:cs="Arial"/>
          <w:i/>
        </w:rPr>
        <w:t xml:space="preserve">bjem výdajů za cestovní ruch dosáhl </w:t>
      </w:r>
      <w:r w:rsidR="00F658F1">
        <w:rPr>
          <w:rFonts w:cs="Arial"/>
          <w:i/>
        </w:rPr>
        <w:t xml:space="preserve">v roce 2017 celkem </w:t>
      </w:r>
      <w:r w:rsidR="00D33B78" w:rsidRPr="00FA5DA5">
        <w:rPr>
          <w:rFonts w:cs="Arial"/>
          <w:i/>
        </w:rPr>
        <w:t xml:space="preserve">292 miliard korun. Jedná se </w:t>
      </w:r>
    </w:p>
    <w:p w14:paraId="00010C01" w14:textId="7B4CFE44" w:rsidR="00D33B78" w:rsidRPr="00D33B78" w:rsidRDefault="00D33B78" w:rsidP="00D33B78">
      <w:pPr>
        <w:rPr>
          <w:rFonts w:cs="Arial"/>
        </w:rPr>
      </w:pPr>
      <w:r w:rsidRPr="00FA5DA5">
        <w:rPr>
          <w:rFonts w:cs="Arial"/>
          <w:i/>
        </w:rPr>
        <w:t>o souhrnný ukazatel poptávky všech návštěvníků, kteří trávili svou dovolenou v Česku. V</w:t>
      </w:r>
      <w:r w:rsidR="00F658F1">
        <w:rPr>
          <w:rFonts w:cs="Arial"/>
          <w:i/>
        </w:rPr>
        <w:t> porovnání s rokem 2016</w:t>
      </w:r>
      <w:r w:rsidRPr="00FA5DA5">
        <w:rPr>
          <w:rFonts w:cs="Arial"/>
          <w:i/>
        </w:rPr>
        <w:t xml:space="preserve"> </w:t>
      </w:r>
      <w:r w:rsidR="00F658F1">
        <w:rPr>
          <w:rFonts w:cs="Arial"/>
          <w:i/>
        </w:rPr>
        <w:t xml:space="preserve">byl </w:t>
      </w:r>
      <w:r w:rsidRPr="00FA5DA5">
        <w:rPr>
          <w:rFonts w:cs="Arial"/>
          <w:i/>
        </w:rPr>
        <w:t>o 7,4 % vyšší</w:t>
      </w:r>
      <w:r w:rsidR="00F658F1">
        <w:rPr>
          <w:rFonts w:cs="Arial"/>
          <w:i/>
        </w:rPr>
        <w:t xml:space="preserve"> a</w:t>
      </w:r>
      <w:r w:rsidRPr="00FA5DA5">
        <w:rPr>
          <w:rFonts w:cs="Arial"/>
          <w:i/>
        </w:rPr>
        <w:t xml:space="preserve"> </w:t>
      </w:r>
      <w:r w:rsidR="00F658F1">
        <w:rPr>
          <w:rFonts w:cs="Arial"/>
          <w:i/>
        </w:rPr>
        <w:t>z</w:t>
      </w:r>
      <w:r w:rsidR="00FA5DA5" w:rsidRPr="00FA5DA5">
        <w:rPr>
          <w:rFonts w:cs="Arial"/>
          <w:i/>
        </w:rPr>
        <w:t xml:space="preserve">ároveň dosáhl nejvyšší hodnoty od začátku sledování v roce 2003,“ </w:t>
      </w:r>
      <w:r w:rsidR="00FA5DA5">
        <w:rPr>
          <w:rFonts w:cs="Arial"/>
        </w:rPr>
        <w:t xml:space="preserve">upozorňuje Marek Rojíček, předseda Českého statistického úřadu. </w:t>
      </w:r>
    </w:p>
    <w:p w14:paraId="43364041" w14:textId="77777777" w:rsidR="00FA5DA5" w:rsidRDefault="00FA5DA5" w:rsidP="00D33B78">
      <w:pPr>
        <w:rPr>
          <w:rFonts w:cs="Arial"/>
        </w:rPr>
      </w:pPr>
    </w:p>
    <w:p w14:paraId="358378A4" w14:textId="77777777" w:rsidR="008F389E" w:rsidRDefault="00D33B78" w:rsidP="00D33B78">
      <w:pPr>
        <w:rPr>
          <w:rFonts w:cs="Arial"/>
        </w:rPr>
      </w:pPr>
      <w:r w:rsidRPr="00D33B78">
        <w:rPr>
          <w:rFonts w:cs="Arial"/>
        </w:rPr>
        <w:t xml:space="preserve">Příjezdový cestovní ruch tvořený zahraničními návštěvníky činil </w:t>
      </w:r>
      <w:r w:rsidR="00395D7A">
        <w:rPr>
          <w:rFonts w:cs="Arial"/>
        </w:rPr>
        <w:t>více než 56 %, tj. 164,9 mld.</w:t>
      </w:r>
      <w:r w:rsidRPr="00D33B78">
        <w:rPr>
          <w:rFonts w:cs="Arial"/>
        </w:rPr>
        <w:t xml:space="preserve"> korun. Zbývajících 44 % fin</w:t>
      </w:r>
      <w:r w:rsidR="00395D7A">
        <w:rPr>
          <w:rFonts w:cs="Arial"/>
        </w:rPr>
        <w:t>ančních prostředků (127,6 ml</w:t>
      </w:r>
      <w:r w:rsidRPr="00D33B78">
        <w:rPr>
          <w:rFonts w:cs="Arial"/>
        </w:rPr>
        <w:t>d</w:t>
      </w:r>
      <w:r w:rsidR="00395D7A">
        <w:rPr>
          <w:rFonts w:cs="Arial"/>
        </w:rPr>
        <w:t>.</w:t>
      </w:r>
      <w:r w:rsidRPr="00D33B78">
        <w:rPr>
          <w:rFonts w:cs="Arial"/>
        </w:rPr>
        <w:t xml:space="preserve"> korun) generovali tuzemští návštěvníci prostřednictvím domácího cestovního ruchu.</w:t>
      </w:r>
      <w:r w:rsidR="00FA5DA5">
        <w:rPr>
          <w:rFonts w:cs="Arial"/>
        </w:rPr>
        <w:t xml:space="preserve"> </w:t>
      </w:r>
      <w:r w:rsidR="00FA5DA5" w:rsidRPr="00FA5DA5">
        <w:rPr>
          <w:rFonts w:cs="Arial"/>
        </w:rPr>
        <w:t>Ve spotřebním koši cestovního ruchu podle produktů převládaly v roce 2017 výdaje na zboží, zahrnující rovněž útratu za pohonné hmoty. Návštěvníci vynaložili nemalé finanční prostředky také na doprav</w:t>
      </w:r>
      <w:r w:rsidR="004E20CE">
        <w:rPr>
          <w:rFonts w:cs="Arial"/>
        </w:rPr>
        <w:t>u</w:t>
      </w:r>
      <w:r w:rsidR="00FA5DA5" w:rsidRPr="00FA5DA5">
        <w:rPr>
          <w:rFonts w:cs="Arial"/>
        </w:rPr>
        <w:t xml:space="preserve">, stravování </w:t>
      </w:r>
    </w:p>
    <w:p w14:paraId="134BD8CE" w14:textId="6FA20414" w:rsidR="00D33B78" w:rsidRDefault="00FA5DA5" w:rsidP="00D33B78">
      <w:pPr>
        <w:rPr>
          <w:rFonts w:cs="Arial"/>
        </w:rPr>
      </w:pPr>
      <w:r w:rsidRPr="00FA5DA5">
        <w:rPr>
          <w:rFonts w:cs="Arial"/>
        </w:rPr>
        <w:t>a ubytování.</w:t>
      </w:r>
    </w:p>
    <w:p w14:paraId="5FC91A58" w14:textId="77777777" w:rsidR="00FA5DA5" w:rsidRDefault="00FA5DA5" w:rsidP="00026195">
      <w:pPr>
        <w:rPr>
          <w:rFonts w:cs="Arial"/>
        </w:rPr>
      </w:pPr>
    </w:p>
    <w:p w14:paraId="6C88D63D" w14:textId="77777777" w:rsidR="008F389E" w:rsidRDefault="00FA5DA5" w:rsidP="00026195">
      <w:pPr>
        <w:rPr>
          <w:rFonts w:cs="Arial"/>
        </w:rPr>
      </w:pPr>
      <w:r w:rsidRPr="00FA5DA5">
        <w:rPr>
          <w:rFonts w:cs="Arial"/>
        </w:rPr>
        <w:t xml:space="preserve">Podíl na tvorbě hrubé přidané hodnoty v národním hospodářství činil 2,8 %. Bylo to více než </w:t>
      </w:r>
    </w:p>
    <w:p w14:paraId="1C8EC9E4" w14:textId="77777777" w:rsidR="008F389E" w:rsidRDefault="00FA5DA5" w:rsidP="00026195">
      <w:pPr>
        <w:rPr>
          <w:rFonts w:cs="Arial"/>
        </w:rPr>
      </w:pPr>
      <w:r w:rsidRPr="00FA5DA5">
        <w:rPr>
          <w:rFonts w:cs="Arial"/>
        </w:rPr>
        <w:t xml:space="preserve">v zemědělství, lesnictví a rybářství, ale naopak méně než v sektoru vzdělávání či zdravotní </w:t>
      </w:r>
    </w:p>
    <w:p w14:paraId="4104950F" w14:textId="408DD770" w:rsidR="00FA5DA5" w:rsidRDefault="00FA5DA5" w:rsidP="00026195">
      <w:pPr>
        <w:rPr>
          <w:rFonts w:cs="Arial"/>
        </w:rPr>
      </w:pPr>
      <w:r w:rsidRPr="00FA5DA5">
        <w:rPr>
          <w:rFonts w:cs="Arial"/>
        </w:rPr>
        <w:t>a sociální péče. Podíl cestovního ruchu na celkové zaměstnanosti v národním hospodářství činil 4,5 %. V turismu tedy pracoval každý dvaadvacátý Čech.</w:t>
      </w:r>
    </w:p>
    <w:p w14:paraId="67D73A49" w14:textId="77777777" w:rsidR="00FA5DA5" w:rsidRDefault="00FA5DA5" w:rsidP="00026195">
      <w:pPr>
        <w:rPr>
          <w:rFonts w:cs="Arial"/>
        </w:rPr>
      </w:pPr>
    </w:p>
    <w:p w14:paraId="5E56A139" w14:textId="77777777" w:rsidR="008F389E" w:rsidRDefault="00FA5DA5" w:rsidP="00E76C27">
      <w:pPr>
        <w:rPr>
          <w:rFonts w:cs="Arial"/>
        </w:rPr>
      </w:pPr>
      <w:r w:rsidRPr="00FA5DA5">
        <w:rPr>
          <w:rFonts w:cs="Arial"/>
          <w:i/>
        </w:rPr>
        <w:t>„V roce 2017 navštívilo Českou republiku 34,7 mili</w:t>
      </w:r>
      <w:r w:rsidR="00F658F1">
        <w:rPr>
          <w:rFonts w:cs="Arial"/>
          <w:i/>
        </w:rPr>
        <w:t>o</w:t>
      </w:r>
      <w:r w:rsidRPr="00FA5DA5">
        <w:rPr>
          <w:rFonts w:cs="Arial"/>
          <w:i/>
        </w:rPr>
        <w:t>nu zahraničních návštěvníků. Naopak čeští občané realizovali více než 90 mili</w:t>
      </w:r>
      <w:r w:rsidR="00F658F1">
        <w:rPr>
          <w:rFonts w:cs="Arial"/>
          <w:i/>
        </w:rPr>
        <w:t>o</w:t>
      </w:r>
      <w:r w:rsidRPr="00FA5DA5">
        <w:rPr>
          <w:rFonts w:cs="Arial"/>
          <w:i/>
        </w:rPr>
        <w:t>n</w:t>
      </w:r>
      <w:r w:rsidR="00F658F1">
        <w:rPr>
          <w:rFonts w:cs="Arial"/>
          <w:i/>
        </w:rPr>
        <w:t>ů</w:t>
      </w:r>
      <w:r w:rsidRPr="00FA5DA5">
        <w:rPr>
          <w:rFonts w:cs="Arial"/>
          <w:i/>
        </w:rPr>
        <w:t xml:space="preserve"> cest v tuzemsku a přes 11 mili</w:t>
      </w:r>
      <w:r w:rsidR="00F658F1">
        <w:rPr>
          <w:rFonts w:cs="Arial"/>
          <w:i/>
        </w:rPr>
        <w:t>o</w:t>
      </w:r>
      <w:r w:rsidRPr="00FA5DA5">
        <w:rPr>
          <w:rFonts w:cs="Arial"/>
          <w:i/>
        </w:rPr>
        <w:t>n</w:t>
      </w:r>
      <w:r w:rsidR="00F658F1">
        <w:rPr>
          <w:rFonts w:cs="Arial"/>
          <w:i/>
        </w:rPr>
        <w:t>ů</w:t>
      </w:r>
      <w:r w:rsidRPr="00FA5DA5">
        <w:rPr>
          <w:rFonts w:cs="Arial"/>
          <w:i/>
        </w:rPr>
        <w:t xml:space="preserve"> cest do zahraničí</w:t>
      </w:r>
      <w:r w:rsidRPr="00EA6E31">
        <w:rPr>
          <w:rFonts w:cs="Arial"/>
          <w:i/>
        </w:rPr>
        <w:t>,“</w:t>
      </w:r>
      <w:r>
        <w:rPr>
          <w:rFonts w:cs="Arial"/>
        </w:rPr>
        <w:t xml:space="preserve"> up</w:t>
      </w:r>
      <w:r w:rsidR="002079B2">
        <w:rPr>
          <w:rFonts w:cs="Arial"/>
        </w:rPr>
        <w:t>řesňuje</w:t>
      </w:r>
      <w:r w:rsidRPr="00FA5DA5">
        <w:rPr>
          <w:rFonts w:cs="Arial"/>
        </w:rPr>
        <w:t xml:space="preserve"> Zdeněk Lejsek z oddělení </w:t>
      </w:r>
      <w:r>
        <w:rPr>
          <w:rFonts w:cs="Arial"/>
        </w:rPr>
        <w:t xml:space="preserve">statistiky cestovního ruchu ČSÚ. </w:t>
      </w:r>
      <w:r w:rsidR="008F389E" w:rsidRPr="008F389E">
        <w:rPr>
          <w:rFonts w:cs="Arial"/>
        </w:rPr>
        <w:t xml:space="preserve">Češi nejvíce cestovali </w:t>
      </w:r>
    </w:p>
    <w:p w14:paraId="30058D3E" w14:textId="422BC448" w:rsidR="004E20CE" w:rsidRDefault="008F389E" w:rsidP="00E76C27">
      <w:pPr>
        <w:rPr>
          <w:rFonts w:cs="Arial"/>
        </w:rPr>
      </w:pPr>
      <w:r w:rsidRPr="008F389E">
        <w:rPr>
          <w:rFonts w:cs="Arial"/>
        </w:rPr>
        <w:t xml:space="preserve">na Slovensko, do Chorvatska, Rakouska, Itálie a Řecka. Nejvíce turistů k nám oproti tomu přijíždí </w:t>
      </w:r>
      <w:bookmarkStart w:id="0" w:name="_GoBack"/>
      <w:bookmarkEnd w:id="0"/>
      <w:r w:rsidRPr="008F389E">
        <w:rPr>
          <w:rFonts w:cs="Arial"/>
        </w:rPr>
        <w:t>z Německa, Polska, Ruska, USA a Číny.</w:t>
      </w:r>
    </w:p>
    <w:p w14:paraId="624FF617" w14:textId="77777777" w:rsidR="004E20CE" w:rsidRDefault="004E20CE" w:rsidP="00E76C27">
      <w:pPr>
        <w:rPr>
          <w:rFonts w:cs="Arial"/>
        </w:rPr>
      </w:pPr>
    </w:p>
    <w:p w14:paraId="46E3FA8E" w14:textId="51AEA599" w:rsidR="008F5F9F" w:rsidRDefault="004E20CE" w:rsidP="00E76C27">
      <w:pPr>
        <w:rPr>
          <w:rFonts w:cs="Arial"/>
        </w:rPr>
      </w:pPr>
      <w:r>
        <w:rPr>
          <w:rFonts w:cs="Arial"/>
        </w:rPr>
        <w:t xml:space="preserve">Podrobné informace jsou k dispozici na webu ČSÚ: </w:t>
      </w:r>
      <w:hyperlink r:id="rId7" w:history="1">
        <w:r w:rsidRPr="004E20CE">
          <w:rPr>
            <w:rStyle w:val="Hypertextovodkaz"/>
            <w:rFonts w:cs="Arial"/>
          </w:rPr>
          <w:t>https://www.czso.cz/csu/czso/satelitni_ucet_cestovniho_ruchu</w:t>
        </w:r>
      </w:hyperlink>
    </w:p>
    <w:p w14:paraId="330FF2FA" w14:textId="77777777" w:rsidR="0051529E" w:rsidRPr="008F5F9F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6529" w14:textId="77777777" w:rsidR="00CC7289" w:rsidRDefault="00CC7289" w:rsidP="00BA6370">
      <w:r>
        <w:separator/>
      </w:r>
    </w:p>
  </w:endnote>
  <w:endnote w:type="continuationSeparator" w:id="0">
    <w:p w14:paraId="1A5CF485" w14:textId="77777777" w:rsidR="00CC7289" w:rsidRDefault="00CC72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1CE255CD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389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1CE255CD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389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C24F" w14:textId="77777777" w:rsidR="00CC7289" w:rsidRDefault="00CC7289" w:rsidP="00BA6370">
      <w:r>
        <w:separator/>
      </w:r>
    </w:p>
  </w:footnote>
  <w:footnote w:type="continuationSeparator" w:id="0">
    <w:p w14:paraId="66CBBEB3" w14:textId="77777777" w:rsidR="00CC7289" w:rsidRDefault="00CC72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95213"/>
    <w:rsid w:val="000B6F63"/>
    <w:rsid w:val="000C435D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526A"/>
    <w:rsid w:val="00405244"/>
    <w:rsid w:val="00413A9D"/>
    <w:rsid w:val="004436EE"/>
    <w:rsid w:val="0045547F"/>
    <w:rsid w:val="0045751A"/>
    <w:rsid w:val="00481173"/>
    <w:rsid w:val="004902DC"/>
    <w:rsid w:val="004920AD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96C0C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61860"/>
    <w:rsid w:val="00B90F40"/>
    <w:rsid w:val="00BA439F"/>
    <w:rsid w:val="00BA6370"/>
    <w:rsid w:val="00BB1C55"/>
    <w:rsid w:val="00BC289A"/>
    <w:rsid w:val="00BC3589"/>
    <w:rsid w:val="00BE54DE"/>
    <w:rsid w:val="00C00CDD"/>
    <w:rsid w:val="00C1400A"/>
    <w:rsid w:val="00C269D4"/>
    <w:rsid w:val="00C3252E"/>
    <w:rsid w:val="00C4160D"/>
    <w:rsid w:val="00C5098F"/>
    <w:rsid w:val="00C52466"/>
    <w:rsid w:val="00C61CD2"/>
    <w:rsid w:val="00C62C43"/>
    <w:rsid w:val="00C8406E"/>
    <w:rsid w:val="00C8697C"/>
    <w:rsid w:val="00CB206B"/>
    <w:rsid w:val="00CB2709"/>
    <w:rsid w:val="00CB6F89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666C3"/>
    <w:rsid w:val="00D7526D"/>
    <w:rsid w:val="00DB2B14"/>
    <w:rsid w:val="00DB3587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atelitni_ucet_cestovniho_ruc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800E-13F9-4B89-8460-B8AAA83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6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cp:lastPrinted>2019-02-19T11:56:00Z</cp:lastPrinted>
  <dcterms:created xsi:type="dcterms:W3CDTF">2019-02-26T13:32:00Z</dcterms:created>
  <dcterms:modified xsi:type="dcterms:W3CDTF">2019-02-27T09:56:00Z</dcterms:modified>
</cp:coreProperties>
</file>